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</w:tblPr>
      <w:tblGrid>
        <w:gridCol w:w="5070"/>
        <w:gridCol w:w="5112"/>
      </w:tblGrid>
      <w:tr>
        <w:trPr>
          <w:trHeight w:hRule="atLeast" w:val="1661"/>
        </w:trPr>
        <w:tc>
          <w:tcPr>
            <w:tcW w:type="dxa" w:w="5070"/>
            <w:shd w:fill="auto" w:val="clear"/>
          </w:tcPr>
          <w:p w14:paraId="0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14:paraId="0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z w:val="28"/>
              </w:rPr>
              <w:t>общем собрании</w:t>
            </w:r>
          </w:p>
          <w:p w14:paraId="0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УДО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 xml:space="preserve">Северная </w:t>
            </w:r>
            <w:r>
              <w:rPr>
                <w:rFonts w:ascii="Times New Roman" w:hAnsi="Times New Roman"/>
                <w:sz w:val="28"/>
              </w:rPr>
              <w:t>ДЮСШ»</w:t>
            </w:r>
          </w:p>
          <w:p w14:paraId="06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ротокол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№____</w:t>
            </w:r>
          </w:p>
          <w:p w14:paraId="07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от «___» ______2025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г.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  </w:t>
            </w:r>
          </w:p>
        </w:tc>
        <w:tc>
          <w:tcPr>
            <w:tcW w:type="dxa" w:w="5112"/>
            <w:shd w:fill="auto" w:val="clear"/>
          </w:tcPr>
          <w:p w14:paraId="0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14:paraId="0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</w:p>
          <w:p w14:paraId="0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УДО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 xml:space="preserve">Северная </w:t>
            </w:r>
            <w:r>
              <w:rPr>
                <w:rFonts w:ascii="Times New Roman" w:hAnsi="Times New Roman"/>
                <w:sz w:val="28"/>
              </w:rPr>
              <w:t>ДЮСШ»</w:t>
            </w:r>
          </w:p>
          <w:p w14:paraId="0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 </w:t>
            </w:r>
            <w:r>
              <w:rPr>
                <w:rFonts w:ascii="Times New Roman" w:hAnsi="Times New Roman"/>
                <w:sz w:val="28"/>
              </w:rPr>
              <w:t>С.В.Драполенко</w:t>
            </w:r>
          </w:p>
          <w:p w14:paraId="0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от «___» ______2025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г.</w:t>
            </w:r>
          </w:p>
          <w:p w14:paraId="0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E000000">
      <w:pPr>
        <w:spacing w:after="240" w:beforeAutospacing="on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240" w:beforeAutospacing="on" w:line="240" w:lineRule="auto"/>
        <w:ind/>
        <w:rPr>
          <w:rFonts w:ascii="Times New Roman" w:hAnsi="Times New Roman"/>
          <w:b w:val="1"/>
          <w:sz w:val="28"/>
        </w:rPr>
      </w:pPr>
    </w:p>
    <w:p w14:paraId="10000000">
      <w:pPr>
        <w:spacing w:after="240" w:beforeAutospacing="on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240" w:beforeAutospacing="on" w:line="240" w:lineRule="auto"/>
        <w:ind/>
        <w:rPr>
          <w:rFonts w:ascii="Times New Roman" w:hAnsi="Times New Roman"/>
          <w:b w:val="1"/>
          <w:sz w:val="28"/>
        </w:rPr>
      </w:pPr>
    </w:p>
    <w:p w14:paraId="12000000">
      <w:pPr>
        <w:spacing w:after="240" w:beforeAutospacing="on" w:line="240" w:lineRule="auto"/>
        <w:ind/>
        <w:rPr>
          <w:rFonts w:ascii="Times New Roman" w:hAnsi="Times New Roman"/>
          <w:b w:val="1"/>
          <w:sz w:val="28"/>
        </w:rPr>
      </w:pPr>
    </w:p>
    <w:p w14:paraId="13000000">
      <w:pPr>
        <w:spacing w:after="240" w:beforeAutospacing="on" w:line="240" w:lineRule="auto"/>
        <w:ind/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 xml:space="preserve">Отчет </w:t>
      </w:r>
    </w:p>
    <w:p w14:paraId="14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6"/>
        </w:rPr>
        <w:t>о результатах</w:t>
      </w:r>
      <w:r>
        <w:rPr>
          <w:rFonts w:ascii="Times New Roman" w:hAnsi="Times New Roman"/>
          <w:b w:val="1"/>
          <w:sz w:val="36"/>
        </w:rPr>
        <w:t xml:space="preserve"> </w:t>
      </w:r>
      <w:r>
        <w:rPr>
          <w:rFonts w:ascii="Times New Roman" w:hAnsi="Times New Roman"/>
          <w:b w:val="1"/>
          <w:sz w:val="36"/>
        </w:rPr>
        <w:t>самообследования</w:t>
      </w:r>
      <w:r>
        <w:rPr>
          <w:rFonts w:ascii="Times New Roman" w:hAnsi="Times New Roman"/>
          <w:b w:val="1"/>
          <w:sz w:val="36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u w:val="single"/>
        </w:rPr>
        <w:t xml:space="preserve">Муниципального </w:t>
      </w:r>
      <w:r>
        <w:rPr>
          <w:rFonts w:ascii="Times New Roman" w:hAnsi="Times New Roman"/>
          <w:sz w:val="28"/>
          <w:u w:val="single"/>
        </w:rPr>
        <w:t>автономного</w:t>
      </w:r>
      <w:r>
        <w:rPr>
          <w:rFonts w:ascii="Times New Roman" w:hAnsi="Times New Roman"/>
          <w:sz w:val="28"/>
          <w:u w:val="single"/>
        </w:rPr>
        <w:t xml:space="preserve">  учреждения </w:t>
      </w:r>
      <w:r>
        <w:rPr>
          <w:rFonts w:ascii="Times New Roman" w:hAnsi="Times New Roman"/>
          <w:sz w:val="28"/>
          <w:u w:val="single"/>
        </w:rPr>
        <w:t>дополнительного образования «Северная спортивная школа»</w:t>
      </w:r>
    </w:p>
    <w:p w14:paraId="15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</w:rPr>
      </w:pPr>
    </w:p>
    <w:p w14:paraId="16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 2024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год</w:t>
      </w:r>
    </w:p>
    <w:p w14:paraId="18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  <w:u w:val="single"/>
        </w:rPr>
      </w:pPr>
    </w:p>
    <w:p w14:paraId="19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  <w:u w:val="single"/>
        </w:rPr>
      </w:pPr>
    </w:p>
    <w:p w14:paraId="1A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  <w:u w:val="single"/>
        </w:rPr>
      </w:pPr>
    </w:p>
    <w:p w14:paraId="1B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  <w:u w:val="single"/>
        </w:rPr>
      </w:pPr>
    </w:p>
    <w:p w14:paraId="1C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  <w:u w:val="single"/>
        </w:rPr>
      </w:pPr>
    </w:p>
    <w:p w14:paraId="1D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  <w:u w:val="single"/>
        </w:rPr>
      </w:pPr>
    </w:p>
    <w:p w14:paraId="1E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  <w:u w:val="single"/>
        </w:rPr>
      </w:pPr>
    </w:p>
    <w:p w14:paraId="1F000000">
      <w:pPr>
        <w:spacing w:after="240" w:beforeAutospacing="on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</w:t>
      </w:r>
      <w:r>
        <w:rPr>
          <w:rFonts w:ascii="Times New Roman" w:hAnsi="Times New Roman"/>
          <w:sz w:val="28"/>
          <w:u w:val="single"/>
        </w:rPr>
        <w:t>.С</w:t>
      </w:r>
      <w:r>
        <w:rPr>
          <w:rFonts w:ascii="Times New Roman" w:hAnsi="Times New Roman"/>
          <w:sz w:val="28"/>
          <w:u w:val="single"/>
        </w:rPr>
        <w:t>еверное</w:t>
      </w:r>
    </w:p>
    <w:p w14:paraId="20000000">
      <w:pPr>
        <w:spacing w:after="240" w:beforeAutospacing="on" w:line="240" w:lineRule="auto"/>
        <w:ind/>
        <w:rPr>
          <w:rFonts w:ascii="Times New Roman" w:hAnsi="Times New Roman"/>
          <w:sz w:val="28"/>
        </w:rPr>
      </w:pPr>
    </w:p>
    <w:p w14:paraId="21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22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  <w:r>
        <w:rPr>
          <w:rFonts w:ascii="Times New Roman" w:hAnsi="Times New Roman"/>
          <w:b w:val="1"/>
          <w:sz w:val="28"/>
        </w:rPr>
        <w:t xml:space="preserve"> о результатах </w:t>
      </w:r>
      <w:r>
        <w:rPr>
          <w:rFonts w:ascii="Times New Roman" w:hAnsi="Times New Roman"/>
          <w:b w:val="1"/>
          <w:sz w:val="28"/>
        </w:rPr>
        <w:t>самообследования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 xml:space="preserve">униципального </w:t>
      </w:r>
      <w:r>
        <w:rPr>
          <w:rFonts w:ascii="Times New Roman" w:hAnsi="Times New Roman"/>
          <w:b w:val="1"/>
          <w:sz w:val="28"/>
        </w:rPr>
        <w:t>автономного</w:t>
      </w:r>
      <w:r>
        <w:rPr>
          <w:rFonts w:ascii="Times New Roman" w:hAnsi="Times New Roman"/>
          <w:b w:val="1"/>
          <w:sz w:val="28"/>
        </w:rPr>
        <w:t xml:space="preserve">  учреждения дополнительного образования «Северная спортивная школа» (далее М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УДО «Северная СШ») на 31.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2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Самообследование</w:t>
      </w:r>
      <w:r>
        <w:rPr>
          <w:sz w:val="28"/>
        </w:rPr>
        <w:t xml:space="preserve"> М</w:t>
      </w:r>
      <w:r>
        <w:rPr>
          <w:sz w:val="28"/>
        </w:rPr>
        <w:t>А</w:t>
      </w:r>
      <w:r>
        <w:rPr>
          <w:sz w:val="28"/>
        </w:rPr>
        <w:t xml:space="preserve">УДО «Северная СШ» </w:t>
      </w:r>
      <w:r>
        <w:rPr>
          <w:sz w:val="28"/>
        </w:rPr>
        <w:t>проводилось на основании</w:t>
      </w:r>
      <w:r>
        <w:rPr>
          <w:sz w:val="28"/>
        </w:rPr>
        <w:t xml:space="preserve"> Федерального закона от 29 декабря 2012 года № 273 – ФЗ «Об образовании в Российской Федерации», в </w:t>
      </w:r>
      <w:r>
        <w:rPr>
          <w:sz w:val="28"/>
        </w:rPr>
        <w:t xml:space="preserve">соответствии с </w:t>
      </w:r>
      <w:r>
        <w:rPr>
          <w:sz w:val="28"/>
        </w:rPr>
        <w:t xml:space="preserve"> приказом Министерства образования и науки Российской Федерации от 14.06.2013 № 462 «Об утверждении Порядка проведения </w:t>
      </w:r>
      <w:r>
        <w:rPr>
          <w:sz w:val="28"/>
        </w:rPr>
        <w:t>самообследования</w:t>
      </w:r>
      <w:r>
        <w:rPr>
          <w:sz w:val="28"/>
        </w:rPr>
        <w:t xml:space="preserve"> образовательной организацией», с использованием показателей деятельности организации дополнительного образования, утвержденных приказом Министерства образования и науки Российской Федерации от 10.12.2013г. №1324</w:t>
      </w:r>
      <w:r>
        <w:rPr>
          <w:sz w:val="28"/>
        </w:rPr>
        <w:t xml:space="preserve"> «Об утверждении показателей деятельности образовательной организации, подлежащей </w:t>
      </w:r>
      <w:r>
        <w:rPr>
          <w:sz w:val="28"/>
        </w:rPr>
        <w:t>самообследованию</w:t>
      </w:r>
      <w:r>
        <w:rPr>
          <w:sz w:val="28"/>
        </w:rPr>
        <w:t xml:space="preserve">» (приложение №5). </w:t>
      </w:r>
    </w:p>
    <w:p w14:paraId="2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Целями проведения </w:t>
      </w:r>
      <w:r>
        <w:rPr>
          <w:rFonts w:ascii="Times New Roman" w:hAnsi="Times New Roman"/>
          <w:sz w:val="28"/>
        </w:rPr>
        <w:t>самообследования</w:t>
      </w:r>
      <w:r>
        <w:rPr>
          <w:rFonts w:ascii="Times New Roman" w:hAnsi="Times New Roman"/>
          <w:sz w:val="28"/>
        </w:rPr>
        <w:t xml:space="preserve"> являлось обеспечение доступности и открытости информации о деятельности учреждения, а также подготовка отчета о результатах </w:t>
      </w:r>
      <w:r>
        <w:rPr>
          <w:rFonts w:ascii="Times New Roman" w:hAnsi="Times New Roman"/>
          <w:sz w:val="28"/>
        </w:rPr>
        <w:t>самообследования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Самообследование</w:t>
      </w:r>
      <w:r>
        <w:rPr>
          <w:rFonts w:ascii="Times New Roman" w:hAnsi="Times New Roman"/>
          <w:sz w:val="28"/>
        </w:rPr>
        <w:t xml:space="preserve"> учреждения проведено комиссией в составе:</w:t>
      </w:r>
    </w:p>
    <w:p w14:paraId="2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 xml:space="preserve">  - директор 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УДО «Северная СШ» </w:t>
      </w:r>
      <w:r>
        <w:rPr>
          <w:rFonts w:ascii="Times New Roman" w:hAnsi="Times New Roman"/>
          <w:sz w:val="28"/>
        </w:rPr>
        <w:t>Драполенко</w:t>
      </w:r>
      <w:r>
        <w:rPr>
          <w:rFonts w:ascii="Times New Roman" w:hAnsi="Times New Roman"/>
          <w:sz w:val="28"/>
        </w:rPr>
        <w:t xml:space="preserve"> С.В.</w:t>
      </w:r>
    </w:p>
    <w:p w14:paraId="2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</w:t>
      </w:r>
      <w:r>
        <w:rPr>
          <w:rFonts w:ascii="Times New Roman" w:hAnsi="Times New Roman"/>
          <w:sz w:val="28"/>
        </w:rPr>
        <w:t xml:space="preserve">еститель </w:t>
      </w:r>
      <w:r>
        <w:rPr>
          <w:rFonts w:ascii="Times New Roman" w:hAnsi="Times New Roman"/>
          <w:sz w:val="28"/>
        </w:rPr>
        <w:t xml:space="preserve">председателя  - </w:t>
      </w:r>
      <w:r>
        <w:rPr>
          <w:rFonts w:ascii="Times New Roman" w:hAnsi="Times New Roman"/>
          <w:sz w:val="28"/>
        </w:rPr>
        <w:t xml:space="preserve">зам.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иректора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Демидова Г.А.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комиссии: </w:t>
      </w:r>
    </w:p>
    <w:p w14:paraId="2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Михеева Ю.И.</w:t>
      </w:r>
      <w:r>
        <w:rPr>
          <w:rFonts w:ascii="Times New Roman" w:hAnsi="Times New Roman"/>
          <w:sz w:val="28"/>
        </w:rPr>
        <w:t xml:space="preserve"> – тренер-преподаватель</w:t>
      </w:r>
    </w:p>
    <w:p w14:paraId="2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Сурков Н.А. </w:t>
      </w:r>
      <w:r>
        <w:rPr>
          <w:rFonts w:ascii="Times New Roman" w:hAnsi="Times New Roman"/>
          <w:sz w:val="28"/>
        </w:rPr>
        <w:t xml:space="preserve"> – тренер-преподаватель</w:t>
      </w:r>
      <w:r>
        <w:rPr>
          <w:rFonts w:ascii="Times New Roman" w:hAnsi="Times New Roman"/>
          <w:sz w:val="28"/>
        </w:rPr>
        <w:t>.</w:t>
      </w:r>
    </w:p>
    <w:p w14:paraId="2D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Процедура </w:t>
      </w:r>
      <w:r>
        <w:rPr>
          <w:sz w:val="28"/>
        </w:rPr>
        <w:t>самообследования</w:t>
      </w:r>
      <w:r>
        <w:rPr>
          <w:sz w:val="28"/>
        </w:rPr>
        <w:t xml:space="preserve"> включала в себя следующие этапы:</w:t>
      </w:r>
    </w:p>
    <w:p w14:paraId="2E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- планирование и подготовку работ по </w:t>
      </w:r>
      <w:r>
        <w:rPr>
          <w:sz w:val="28"/>
        </w:rPr>
        <w:t>самообследованию</w:t>
      </w:r>
      <w:r>
        <w:rPr>
          <w:sz w:val="28"/>
        </w:rPr>
        <w:t>;</w:t>
      </w:r>
    </w:p>
    <w:p w14:paraId="2F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- организацию и проведение </w:t>
      </w:r>
      <w:r>
        <w:rPr>
          <w:sz w:val="28"/>
        </w:rPr>
        <w:t>самообследования</w:t>
      </w:r>
      <w:r>
        <w:rPr>
          <w:sz w:val="28"/>
        </w:rPr>
        <w:t>;</w:t>
      </w:r>
    </w:p>
    <w:p w14:paraId="30000000">
      <w:pPr>
        <w:pStyle w:val="Style_4"/>
        <w:ind/>
        <w:jc w:val="both"/>
        <w:rPr>
          <w:sz w:val="28"/>
        </w:rPr>
      </w:pPr>
      <w:r>
        <w:rPr>
          <w:sz w:val="28"/>
        </w:rPr>
        <w:t>- обобщение полученных результатов и на их основе формирование отчета;</w:t>
      </w:r>
    </w:p>
    <w:p w14:paraId="31000000">
      <w:pPr>
        <w:pStyle w:val="Style_4"/>
        <w:ind/>
        <w:jc w:val="both"/>
        <w:rPr>
          <w:sz w:val="28"/>
        </w:rPr>
      </w:pPr>
      <w:r>
        <w:rPr>
          <w:sz w:val="28"/>
        </w:rPr>
        <w:t>- рассмотрение отчета органом управления организации, к компетенции которого относится решение данного вопроса.</w:t>
      </w:r>
    </w:p>
    <w:p w14:paraId="32000000">
      <w:pPr>
        <w:pStyle w:val="Style_4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Самообследование</w:t>
      </w:r>
      <w:r>
        <w:rPr>
          <w:rStyle w:val="Style_5_ch"/>
          <w:sz w:val="28"/>
        </w:rPr>
        <w:t xml:space="preserve"> </w:t>
      </w:r>
      <w:r>
        <w:rPr>
          <w:rStyle w:val="Style_5_ch"/>
          <w:sz w:val="28"/>
        </w:rPr>
        <w:t>проводилось</w:t>
      </w:r>
      <w:r>
        <w:rPr>
          <w:rStyle w:val="Style_5_ch"/>
          <w:sz w:val="28"/>
        </w:rPr>
        <w:t xml:space="preserve"> в форме анализа основных направлений деятельности </w:t>
      </w:r>
      <w:r>
        <w:rPr>
          <w:rStyle w:val="Style_5_ch"/>
        </w:rPr>
        <w:t>СШ:</w:t>
      </w:r>
      <w:r>
        <w:rPr>
          <w:sz w:val="28"/>
        </w:rPr>
        <w:t xml:space="preserve"> </w:t>
      </w:r>
    </w:p>
    <w:p w14:paraId="33000000">
      <w:pPr>
        <w:pStyle w:val="Style_4"/>
        <w:ind/>
        <w:jc w:val="both"/>
        <w:rPr>
          <w:sz w:val="28"/>
        </w:rPr>
      </w:pPr>
      <w:r>
        <w:rPr>
          <w:color w:val="000000"/>
          <w:sz w:val="28"/>
        </w:rPr>
        <w:t>оценка образовательной деятельности, системы управления организации, содержания и качества подготовки обучающихся, организации учебного процесса</w:t>
      </w:r>
      <w:r>
        <w:rPr>
          <w:sz w:val="28"/>
        </w:rPr>
        <w:t xml:space="preserve">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r>
        <w:rPr>
          <w:sz w:val="28"/>
        </w:rPr>
        <w:t>самообследованию</w:t>
      </w:r>
      <w:r>
        <w:rPr>
          <w:sz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>
        <w:rPr>
          <w:sz w:val="28"/>
        </w:rPr>
        <w:t xml:space="preserve"> </w:t>
      </w:r>
    </w:p>
    <w:p w14:paraId="34000000">
      <w:pPr>
        <w:pStyle w:val="Style_4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Отчет о</w:t>
      </w:r>
      <w:r>
        <w:rPr>
          <w:sz w:val="28"/>
        </w:rPr>
        <w:t xml:space="preserve"> </w:t>
      </w:r>
      <w:r>
        <w:rPr>
          <w:sz w:val="28"/>
        </w:rPr>
        <w:t xml:space="preserve">результатах </w:t>
      </w:r>
      <w:r>
        <w:rPr>
          <w:color w:val="000000"/>
          <w:sz w:val="28"/>
        </w:rPr>
        <w:t>самообследования</w:t>
      </w:r>
      <w:r>
        <w:rPr>
          <w:color w:val="000000"/>
          <w:sz w:val="28"/>
        </w:rPr>
        <w:t xml:space="preserve"> составлен по материалам работы комиссии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 xml:space="preserve">Приказ от 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>.12.2024</w:t>
      </w:r>
      <w:r>
        <w:rPr>
          <w:color w:val="000000"/>
          <w:sz w:val="28"/>
        </w:rPr>
        <w:t xml:space="preserve"> г. № </w:t>
      </w:r>
      <w:r>
        <w:rPr>
          <w:color w:val="000000"/>
          <w:sz w:val="28"/>
        </w:rPr>
        <w:t>01-07/43</w:t>
      </w:r>
      <w:r>
        <w:rPr>
          <w:color w:val="000000"/>
          <w:sz w:val="28"/>
        </w:rPr>
        <w:t xml:space="preserve"> «О</w:t>
      </w:r>
      <w:r>
        <w:rPr>
          <w:color w:val="000000"/>
          <w:sz w:val="28"/>
        </w:rPr>
        <w:t xml:space="preserve"> создании комиссии</w:t>
      </w:r>
      <w:r>
        <w:rPr>
          <w:color w:val="000000"/>
          <w:sz w:val="28"/>
        </w:rPr>
        <w:t xml:space="preserve"> для проведения </w:t>
      </w:r>
      <w:r>
        <w:rPr>
          <w:color w:val="000000"/>
          <w:sz w:val="28"/>
        </w:rPr>
        <w:t>самообследования</w:t>
      </w:r>
      <w:r>
        <w:rPr>
          <w:color w:val="000000"/>
          <w:sz w:val="28"/>
        </w:rPr>
        <w:t>»)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предоставлен для рассмотрения  на Общее собрание</w:t>
      </w:r>
      <w:r>
        <w:rPr>
          <w:color w:val="000000"/>
          <w:sz w:val="28"/>
        </w:rPr>
        <w:t xml:space="preserve"> трудового коллектива</w:t>
      </w:r>
      <w:r>
        <w:rPr>
          <w:color w:val="000000"/>
          <w:sz w:val="28"/>
        </w:rPr>
        <w:t>.</w:t>
      </w:r>
    </w:p>
    <w:p w14:paraId="35000000">
      <w:pPr>
        <w:pStyle w:val="Style_4"/>
        <w:ind w:firstLine="709" w:left="0"/>
        <w:jc w:val="both"/>
        <w:rPr>
          <w:sz w:val="28"/>
        </w:rPr>
      </w:pPr>
    </w:p>
    <w:p w14:paraId="36000000">
      <w:pPr>
        <w:pStyle w:val="Style_3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37000000">
      <w:pPr>
        <w:pStyle w:val="Style_3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38000000">
      <w:pPr>
        <w:pStyle w:val="Style_3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СИСТЕМА УПРАВЛЕНИЯ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УДО «Северная СШ»</w:t>
      </w:r>
    </w:p>
    <w:p w14:paraId="3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у</w:t>
      </w:r>
      <w:r>
        <w:rPr>
          <w:rFonts w:ascii="Times New Roman" w:hAnsi="Times New Roman"/>
          <w:sz w:val="28"/>
        </w:rPr>
        <w:t xml:space="preserve">чреждением </w:t>
      </w:r>
      <w:r>
        <w:rPr>
          <w:rFonts w:ascii="Times New Roman" w:hAnsi="Times New Roman"/>
          <w:sz w:val="28"/>
        </w:rPr>
        <w:t>осуществляется в соответствии с</w:t>
      </w:r>
      <w:r>
        <w:rPr>
          <w:rFonts w:ascii="Times New Roman" w:hAnsi="Times New Roman"/>
          <w:sz w:val="28"/>
        </w:rPr>
        <w:t xml:space="preserve">  законодательством Российской Федерации на принципах демократичности,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открытости, приоритета общечеловеческих ценностей, свободного 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личности. Управление Учреждением строится на принципах единоначалия и</w:t>
      </w:r>
      <w:r>
        <w:rPr>
          <w:rFonts w:ascii="Times New Roman" w:hAnsi="Times New Roman"/>
          <w:sz w:val="28"/>
        </w:rPr>
        <w:t xml:space="preserve"> коллегиальности</w:t>
      </w:r>
      <w:r>
        <w:rPr>
          <w:rFonts w:ascii="Times New Roman" w:hAnsi="Times New Roman"/>
          <w:sz w:val="28"/>
        </w:rPr>
        <w:t>.</w:t>
      </w:r>
    </w:p>
    <w:tbl>
      <w:tblPr>
        <w:tblStyle w:val="Style_6"/>
        <w:tblLayout w:type="fixed"/>
      </w:tblPr>
      <w:tblGrid>
        <w:gridCol w:w="3160"/>
        <w:gridCol w:w="7046"/>
      </w:tblGrid>
      <w:tr>
        <w:tc>
          <w:tcPr>
            <w:tcW w:type="dxa" w:w="3160"/>
            <w:vAlign w:val="center"/>
          </w:tcPr>
          <w:p w14:paraId="3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</w:t>
            </w:r>
            <w:r>
              <w:rPr>
                <w:rFonts w:ascii="Times New Roman" w:hAnsi="Times New Roman"/>
                <w:sz w:val="24"/>
              </w:rPr>
              <w:t xml:space="preserve">наименование учреждения </w:t>
            </w:r>
            <w:r>
              <w:rPr>
                <w:rFonts w:ascii="Times New Roman" w:hAnsi="Times New Roman"/>
                <w:sz w:val="24"/>
              </w:rPr>
              <w:t xml:space="preserve"> согласно Уставу</w:t>
            </w:r>
          </w:p>
        </w:tc>
        <w:tc>
          <w:tcPr>
            <w:tcW w:type="dxa" w:w="7046"/>
            <w:vAlign w:val="center"/>
          </w:tcPr>
          <w:p w14:paraId="3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</w:rPr>
              <w:t>автономное</w:t>
            </w:r>
            <w:r>
              <w:rPr>
                <w:rFonts w:ascii="Times New Roman" w:hAnsi="Times New Roman"/>
                <w:sz w:val="24"/>
              </w:rPr>
              <w:t xml:space="preserve"> учреждение дополнительного образования «Северная спортивная школа»</w:t>
            </w:r>
            <w:r>
              <w:rPr>
                <w:rFonts w:ascii="Times New Roman" w:hAnsi="Times New Roman"/>
                <w:sz w:val="24"/>
              </w:rPr>
              <w:t xml:space="preserve"> Северного района Оренбургской области</w:t>
            </w:r>
          </w:p>
        </w:tc>
      </w:tr>
      <w:tr>
        <w:tc>
          <w:tcPr>
            <w:tcW w:type="dxa" w:w="3160"/>
            <w:vAlign w:val="center"/>
          </w:tcPr>
          <w:p w14:paraId="3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Сокращенное наименование</w:t>
            </w:r>
          </w:p>
        </w:tc>
        <w:tc>
          <w:tcPr>
            <w:tcW w:type="dxa" w:w="7046"/>
            <w:vAlign w:val="center"/>
          </w:tcPr>
          <w:p w14:paraId="3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УДО «Северная СШ»</w:t>
            </w:r>
          </w:p>
        </w:tc>
      </w:tr>
      <w:tr>
        <w:tc>
          <w:tcPr>
            <w:tcW w:type="dxa" w:w="3160"/>
            <w:vAlign w:val="center"/>
          </w:tcPr>
          <w:p w14:paraId="3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Учредитель</w:t>
            </w:r>
          </w:p>
        </w:tc>
        <w:tc>
          <w:tcPr>
            <w:tcW w:type="dxa" w:w="7046"/>
            <w:vAlign w:val="center"/>
          </w:tcPr>
          <w:p w14:paraId="3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муниципального образования Северный район Оренбургской области</w:t>
            </w:r>
          </w:p>
        </w:tc>
      </w:tr>
      <w:tr>
        <w:tc>
          <w:tcPr>
            <w:tcW w:type="dxa" w:w="3160"/>
            <w:vAlign w:val="center"/>
          </w:tcPr>
          <w:p w14:paraId="4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Организационно-правовая форма</w:t>
            </w:r>
          </w:p>
        </w:tc>
        <w:tc>
          <w:tcPr>
            <w:tcW w:type="dxa" w:w="7046"/>
            <w:vAlign w:val="center"/>
          </w:tcPr>
          <w:p w14:paraId="4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</w:t>
            </w:r>
          </w:p>
        </w:tc>
      </w:tr>
      <w:tr>
        <w:tc>
          <w:tcPr>
            <w:tcW w:type="dxa" w:w="3160"/>
            <w:vAlign w:val="center"/>
          </w:tcPr>
          <w:p w14:paraId="4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муниципального учреждения</w:t>
            </w:r>
          </w:p>
        </w:tc>
        <w:tc>
          <w:tcPr>
            <w:tcW w:type="dxa" w:w="7046"/>
            <w:vAlign w:val="center"/>
          </w:tcPr>
          <w:p w14:paraId="4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автономное</w:t>
            </w:r>
          </w:p>
        </w:tc>
      </w:tr>
      <w:tr>
        <w:tc>
          <w:tcPr>
            <w:tcW w:type="dxa" w:w="3160"/>
            <w:vAlign w:val="center"/>
          </w:tcPr>
          <w:p w14:paraId="4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образовательного учреждения</w:t>
            </w:r>
          </w:p>
        </w:tc>
        <w:tc>
          <w:tcPr>
            <w:tcW w:type="dxa" w:w="7046"/>
            <w:vAlign w:val="center"/>
          </w:tcPr>
          <w:p w14:paraId="4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Учреждение дополнительного образования</w:t>
            </w:r>
          </w:p>
        </w:tc>
      </w:tr>
      <w:tr>
        <w:tc>
          <w:tcPr>
            <w:tcW w:type="dxa" w:w="3160"/>
            <w:vAlign w:val="center"/>
          </w:tcPr>
          <w:p w14:paraId="4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учреждения</w:t>
            </w:r>
          </w:p>
        </w:tc>
        <w:tc>
          <w:tcPr>
            <w:tcW w:type="dxa" w:w="7046"/>
            <w:vAlign w:val="center"/>
          </w:tcPr>
          <w:p w14:paraId="4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Драполенко</w:t>
            </w:r>
            <w:r>
              <w:rPr>
                <w:rFonts w:ascii="Times New Roman" w:hAnsi="Times New Roman"/>
                <w:sz w:val="24"/>
              </w:rPr>
              <w:t xml:space="preserve"> Сергей Викторович</w:t>
            </w:r>
          </w:p>
        </w:tc>
      </w:tr>
      <w:tr>
        <w:tc>
          <w:tcPr>
            <w:tcW w:type="dxa" w:w="3160"/>
            <w:vAlign w:val="center"/>
          </w:tcPr>
          <w:p w14:paraId="4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Коллегиальный орган управления</w:t>
            </w:r>
          </w:p>
        </w:tc>
        <w:tc>
          <w:tcPr>
            <w:tcW w:type="dxa" w:w="7046"/>
            <w:vAlign w:val="center"/>
          </w:tcPr>
          <w:p w14:paraId="49000000">
            <w:pPr>
              <w:spacing w:line="276" w:lineRule="auto"/>
              <w:ind w:firstLine="709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Общее собрание работников, Педагогический совет, Совет обучающихся, Родительский комитет, Наблюдательный совет.</w:t>
            </w:r>
          </w:p>
        </w:tc>
      </w:tr>
      <w:tr>
        <w:tc>
          <w:tcPr>
            <w:tcW w:type="dxa" w:w="3160"/>
            <w:vAlign w:val="center"/>
          </w:tcPr>
          <w:p w14:paraId="4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почтовый адрес</w:t>
            </w:r>
          </w:p>
        </w:tc>
        <w:tc>
          <w:tcPr>
            <w:tcW w:type="dxa" w:w="7046"/>
            <w:vAlign w:val="center"/>
          </w:tcPr>
          <w:p w14:paraId="4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461670, Оренбургская область, Северный район,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.С</w:t>
            </w:r>
            <w:r>
              <w:rPr>
                <w:rFonts w:ascii="Times New Roman" w:hAnsi="Times New Roman"/>
                <w:sz w:val="24"/>
              </w:rPr>
              <w:t>еверное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ул.Советская</w:t>
            </w:r>
            <w:r>
              <w:rPr>
                <w:rFonts w:ascii="Times New Roman" w:hAnsi="Times New Roman"/>
                <w:sz w:val="24"/>
              </w:rPr>
              <w:t>, д.25 Ж</w:t>
            </w:r>
          </w:p>
        </w:tc>
      </w:tr>
      <w:tr>
        <w:tc>
          <w:tcPr>
            <w:tcW w:type="dxa" w:w="3160"/>
            <w:vAlign w:val="center"/>
          </w:tcPr>
          <w:p w14:paraId="4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сайта в интернете</w:t>
            </w:r>
          </w:p>
        </w:tc>
        <w:tc>
          <w:tcPr>
            <w:tcW w:type="dxa" w:w="7046"/>
            <w:vAlign w:val="center"/>
          </w:tcPr>
          <w:p w14:paraId="4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sz w:val="24"/>
              </w:rPr>
              <w:instrText>HYPERLINK "http://dushsewer.ucoz.net"</w:instrText>
            </w:r>
            <w:r>
              <w:rPr>
                <w:rStyle w:val="Style_7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sz w:val="24"/>
              </w:rPr>
              <w:t>dushsewer.ucoz.net</w:t>
            </w:r>
            <w:r>
              <w:rPr>
                <w:rStyle w:val="Style_7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3160"/>
            <w:vAlign w:val="center"/>
          </w:tcPr>
          <w:p w14:paraId="4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7046"/>
            <w:vAlign w:val="center"/>
          </w:tcPr>
          <w:p w14:paraId="4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sz w:val="24"/>
              </w:rPr>
              <w:instrText>HYPERLINK "mailto:dussch39@mail.ru"</w:instrText>
            </w:r>
            <w:r>
              <w:rPr>
                <w:rStyle w:val="Style_7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sz w:val="24"/>
              </w:rPr>
              <w:t>dussch</w:t>
            </w:r>
            <w:r>
              <w:rPr>
                <w:rStyle w:val="Style_7_ch"/>
                <w:rFonts w:ascii="Times New Roman" w:hAnsi="Times New Roman"/>
                <w:sz w:val="24"/>
              </w:rPr>
              <w:t>39@</w:t>
            </w:r>
            <w:r>
              <w:rPr>
                <w:rStyle w:val="Style_7_ch"/>
                <w:rFonts w:ascii="Times New Roman" w:hAnsi="Times New Roman"/>
                <w:sz w:val="24"/>
              </w:rPr>
              <w:t>mail</w:t>
            </w:r>
            <w:r>
              <w:rPr>
                <w:rStyle w:val="Style_7_ch"/>
                <w:rFonts w:ascii="Times New Roman" w:hAnsi="Times New Roman"/>
                <w:sz w:val="24"/>
              </w:rPr>
              <w:t>.</w:t>
            </w:r>
            <w:r>
              <w:rPr>
                <w:rStyle w:val="Style_7_ch"/>
                <w:rFonts w:ascii="Times New Roman" w:hAnsi="Times New Roman"/>
                <w:sz w:val="24"/>
              </w:rPr>
              <w:t>ru</w:t>
            </w:r>
            <w:r>
              <w:rPr>
                <w:rStyle w:val="Style_7_ch"/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50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51000000">
      <w:pPr>
        <w:pStyle w:val="Style_3"/>
        <w:ind w:firstLine="0"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ОРГАНИЗАЦИОННО-ПРАВОВОЕ ОБЕСПЕЧЕНИЕ ДЕЯТЕЛЬНОСТИ М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УДО «Северная СШ»</w:t>
      </w:r>
    </w:p>
    <w:p w14:paraId="52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53000000">
      <w:pPr>
        <w:pStyle w:val="Style_3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УДО «Северная СШ» регламентируется лицензией на</w:t>
      </w:r>
    </w:p>
    <w:p w14:paraId="54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осуществление образовательной деятельности:</w:t>
      </w:r>
    </w:p>
    <w:p w14:paraId="55000000">
      <w:pPr>
        <w:pStyle w:val="Style_3"/>
        <w:numPr>
          <w:ilvl w:val="1"/>
          <w:numId w:val="1"/>
        </w:numPr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Лицензия на осуществлен</w:t>
      </w:r>
      <w:r>
        <w:rPr>
          <w:rFonts w:ascii="Times New Roman" w:hAnsi="Times New Roman"/>
          <w:b w:val="1"/>
          <w:i w:val="1"/>
          <w:sz w:val="28"/>
        </w:rPr>
        <w:t>ие образовательной деятельности</w:t>
      </w:r>
    </w:p>
    <w:tbl>
      <w:tblPr>
        <w:tblStyle w:val="Style_6"/>
        <w:tblLayout w:type="fixed"/>
      </w:tblPr>
      <w:tblGrid>
        <w:gridCol w:w="3715"/>
        <w:gridCol w:w="6491"/>
      </w:tblGrid>
      <w:tr>
        <w:tc>
          <w:tcPr>
            <w:tcW w:type="dxa" w:w="3715"/>
          </w:tcPr>
          <w:p w14:paraId="56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Утверждена</w:t>
            </w:r>
          </w:p>
        </w:tc>
        <w:tc>
          <w:tcPr>
            <w:tcW w:type="dxa" w:w="6491"/>
          </w:tcPr>
          <w:p w14:paraId="57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Министром образования Оренбургской области</w:t>
            </w:r>
          </w:p>
        </w:tc>
      </w:tr>
      <w:tr>
        <w:tc>
          <w:tcPr>
            <w:tcW w:type="dxa" w:w="3715"/>
          </w:tcPr>
          <w:p w14:paraId="58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Серия, номер</w:t>
            </w:r>
          </w:p>
        </w:tc>
        <w:tc>
          <w:tcPr>
            <w:tcW w:type="dxa" w:w="6491"/>
          </w:tcPr>
          <w:p w14:paraId="59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56Л01 №0004805</w:t>
            </w:r>
          </w:p>
        </w:tc>
      </w:tr>
      <w:tr>
        <w:tc>
          <w:tcPr>
            <w:tcW w:type="dxa" w:w="3715"/>
          </w:tcPr>
          <w:p w14:paraId="5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Распорядительный документ о предоставлении лицензии</w:t>
            </w:r>
          </w:p>
        </w:tc>
        <w:tc>
          <w:tcPr>
            <w:tcW w:type="dxa" w:w="6491"/>
          </w:tcPr>
          <w:p w14:paraId="5B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образования Оренбургской области  от 25.04.2016 г. №01-21/978/1</w:t>
            </w:r>
          </w:p>
        </w:tc>
      </w:tr>
      <w:tr>
        <w:tc>
          <w:tcPr>
            <w:tcW w:type="dxa" w:w="3715"/>
          </w:tcPr>
          <w:p w14:paraId="5C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действия</w:t>
            </w:r>
          </w:p>
        </w:tc>
        <w:tc>
          <w:tcPr>
            <w:tcW w:type="dxa" w:w="6491"/>
          </w:tcPr>
          <w:p w14:paraId="5D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Бессрочно</w:t>
            </w:r>
          </w:p>
        </w:tc>
      </w:tr>
      <w:tr>
        <w:tc>
          <w:tcPr>
            <w:tcW w:type="dxa" w:w="3715"/>
          </w:tcPr>
          <w:p w14:paraId="5E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Подвиды</w:t>
            </w:r>
          </w:p>
        </w:tc>
        <w:tc>
          <w:tcPr>
            <w:tcW w:type="dxa" w:w="6491"/>
          </w:tcPr>
          <w:p w14:paraId="5F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</w:t>
            </w:r>
            <w:r>
              <w:rPr>
                <w:rFonts w:ascii="Times New Roman" w:hAnsi="Times New Roman"/>
                <w:sz w:val="24"/>
              </w:rPr>
              <w:t xml:space="preserve"> образования детей и взрослых.</w:t>
            </w:r>
          </w:p>
        </w:tc>
      </w:tr>
    </w:tbl>
    <w:p w14:paraId="60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61000000">
      <w:pPr>
        <w:pStyle w:val="Style_3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 обеспечена необходимым комплектом</w:t>
      </w:r>
    </w:p>
    <w:p w14:paraId="62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административно-правовых документов:</w:t>
      </w:r>
    </w:p>
    <w:p w14:paraId="63000000">
      <w:pPr>
        <w:pStyle w:val="Style_3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</w:t>
      </w:r>
      <w:r>
        <w:rPr>
          <w:rFonts w:ascii="Times New Roman" w:hAnsi="Times New Roman"/>
          <w:b w:val="1"/>
          <w:i w:val="1"/>
          <w:sz w:val="28"/>
        </w:rPr>
        <w:t>.2</w:t>
      </w:r>
      <w:r>
        <w:rPr>
          <w:rFonts w:ascii="Times New Roman" w:hAnsi="Times New Roman"/>
          <w:b w:val="1"/>
          <w:i w:val="1"/>
          <w:sz w:val="28"/>
        </w:rPr>
        <w:t>. Устав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 учреждения</w:t>
      </w:r>
    </w:p>
    <w:tbl>
      <w:tblPr>
        <w:tblStyle w:val="Style_6"/>
        <w:tblLayout w:type="fixed"/>
      </w:tblPr>
      <w:tblGrid>
        <w:gridCol w:w="3160"/>
        <w:gridCol w:w="7046"/>
      </w:tblGrid>
      <w:tr>
        <w:tc>
          <w:tcPr>
            <w:tcW w:type="dxa" w:w="3160"/>
          </w:tcPr>
          <w:p w14:paraId="64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</w:t>
            </w:r>
          </w:p>
        </w:tc>
        <w:tc>
          <w:tcPr>
            <w:tcW w:type="dxa" w:w="7046"/>
          </w:tcPr>
          <w:p w14:paraId="65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Администрацией муниципального образования Северный район</w:t>
            </w:r>
          </w:p>
        </w:tc>
      </w:tr>
      <w:tr>
        <w:tc>
          <w:tcPr>
            <w:tcW w:type="dxa" w:w="3160"/>
          </w:tcPr>
          <w:p w14:paraId="66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утверждения</w:t>
            </w:r>
          </w:p>
        </w:tc>
        <w:tc>
          <w:tcPr>
            <w:tcW w:type="dxa" w:w="7046"/>
          </w:tcPr>
          <w:p w14:paraId="67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17.12.20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г., постановление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63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-п</w:t>
            </w:r>
          </w:p>
        </w:tc>
      </w:tr>
      <w:tr>
        <w:tc>
          <w:tcPr>
            <w:tcW w:type="dxa" w:w="3160"/>
          </w:tcPr>
          <w:p w14:paraId="68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</w:t>
            </w:r>
          </w:p>
        </w:tc>
        <w:tc>
          <w:tcPr>
            <w:tcW w:type="dxa" w:w="7046"/>
          </w:tcPr>
          <w:p w14:paraId="69000000">
            <w:pPr>
              <w:pStyle w:val="Style_3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Межрайонная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ИФНС №10 по Оренбургской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.12</w:t>
            </w:r>
            <w:r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3160"/>
          </w:tcPr>
          <w:p w14:paraId="6A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структуры требованиям</w:t>
            </w:r>
          </w:p>
        </w:tc>
        <w:tc>
          <w:tcPr>
            <w:tcW w:type="dxa" w:w="7046"/>
          </w:tcPr>
          <w:p w14:paraId="6B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</w:t>
            </w:r>
          </w:p>
        </w:tc>
      </w:tr>
    </w:tbl>
    <w:p w14:paraId="6C000000">
      <w:pPr>
        <w:pStyle w:val="Style_3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6D000000">
      <w:pPr>
        <w:pStyle w:val="Style_3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2.</w:t>
      </w:r>
      <w:r>
        <w:rPr>
          <w:rFonts w:ascii="Times New Roman" w:hAnsi="Times New Roman"/>
          <w:b w:val="1"/>
          <w:i w:val="1"/>
          <w:sz w:val="28"/>
        </w:rPr>
        <w:t>3. Локальные акты, регламентирующие деятельность СШ</w:t>
      </w:r>
    </w:p>
    <w:p w14:paraId="6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Коллективный договор</w:t>
      </w:r>
      <w:r>
        <w:rPr>
          <w:rFonts w:ascii="Times New Roman" w:hAnsi="Times New Roman"/>
          <w:sz w:val="28"/>
        </w:rPr>
        <w:t>;</w:t>
      </w:r>
    </w:p>
    <w:p w14:paraId="6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Программа развития </w:t>
      </w:r>
      <w:r>
        <w:rPr>
          <w:rFonts w:ascii="Times New Roman" w:hAnsi="Times New Roman"/>
          <w:sz w:val="28"/>
        </w:rPr>
        <w:t>МАУДО «Северная СШ»</w:t>
      </w:r>
      <w:r>
        <w:rPr>
          <w:rFonts w:ascii="Times New Roman" w:hAnsi="Times New Roman"/>
          <w:sz w:val="28"/>
        </w:rPr>
        <w:t>;</w:t>
      </w:r>
    </w:p>
    <w:p w14:paraId="7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Образовательная программа МАУДО «Северная СШ»</w:t>
      </w:r>
      <w:r>
        <w:rPr>
          <w:rFonts w:ascii="Times New Roman" w:hAnsi="Times New Roman"/>
          <w:sz w:val="28"/>
        </w:rPr>
        <w:t>;</w:t>
      </w:r>
    </w:p>
    <w:p w14:paraId="7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Дополнительные общео</w:t>
      </w:r>
      <w:r>
        <w:rPr>
          <w:rFonts w:ascii="Times New Roman" w:hAnsi="Times New Roman"/>
          <w:sz w:val="28"/>
        </w:rPr>
        <w:t>бразовательные программы по видам спорта</w:t>
      </w:r>
      <w:r>
        <w:rPr>
          <w:rFonts w:ascii="Times New Roman" w:hAnsi="Times New Roman"/>
          <w:sz w:val="28"/>
        </w:rPr>
        <w:t>;</w:t>
      </w:r>
    </w:p>
    <w:p w14:paraId="7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дистанционном обучении в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7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Положение о приеме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в МАУДО «Северная СШ»;</w:t>
      </w:r>
    </w:p>
    <w:p w14:paraId="7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Положение о порядке и основании перевода, отчисления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МАУДО «Северная СШ»;</w:t>
      </w:r>
    </w:p>
    <w:p w14:paraId="7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порядке оформления возникновения, приостановления и прекращения отношений между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 и родителями (законными представителями) несовершеннолетних  обучающихся; </w:t>
      </w:r>
    </w:p>
    <w:p w14:paraId="7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реализации права педагогов на бесплатное пользование образовательными, методическими и научными услугами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7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педагогическом совете</w:t>
      </w:r>
      <w:r>
        <w:rPr>
          <w:rFonts w:ascii="Times New Roman" w:hAnsi="Times New Roman"/>
          <w:sz w:val="28"/>
        </w:rPr>
        <w:t xml:space="preserve">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7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прядке создания, организации работы, принятия и исполнения решений комиссией по урегулированию споров между участниками образовательных отношений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7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Положение о </w:t>
      </w:r>
      <w:r>
        <w:rPr>
          <w:rFonts w:ascii="Times New Roman" w:hAnsi="Times New Roman"/>
          <w:sz w:val="28"/>
        </w:rPr>
        <w:t xml:space="preserve">порядке </w:t>
      </w:r>
      <w:r>
        <w:rPr>
          <w:rFonts w:ascii="Times New Roman" w:hAnsi="Times New Roman"/>
          <w:sz w:val="28"/>
        </w:rPr>
        <w:t>доступе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  <w:r>
        <w:rPr>
          <w:rFonts w:ascii="Times New Roman" w:hAnsi="Times New Roman"/>
          <w:sz w:val="28"/>
        </w:rPr>
        <w:t xml:space="preserve">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7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Положение об организации пропускного режима МАУДО «Северная СШ»</w:t>
      </w:r>
      <w:r>
        <w:rPr>
          <w:rFonts w:ascii="Times New Roman" w:hAnsi="Times New Roman"/>
          <w:sz w:val="28"/>
        </w:rPr>
        <w:t xml:space="preserve"> ;</w:t>
      </w:r>
    </w:p>
    <w:p w14:paraId="7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Положение о </w:t>
      </w:r>
      <w:r>
        <w:rPr>
          <w:rFonts w:ascii="Times New Roman" w:hAnsi="Times New Roman"/>
          <w:sz w:val="28"/>
        </w:rPr>
        <w:t>внутришкольном</w:t>
      </w:r>
      <w:r>
        <w:rPr>
          <w:rFonts w:ascii="Times New Roman" w:hAnsi="Times New Roman"/>
          <w:sz w:val="28"/>
        </w:rPr>
        <w:t xml:space="preserve"> контроле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7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языке образования в 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7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 о порядке формирования, ведения, хранения и контроля  личных дел обучающихся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7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сайте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7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тренерском совете тренеров-преподавателей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80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режиме занятий обучающихся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81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Правила внутреннего распорядка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МАУДО «Северная СШ»;</w:t>
      </w:r>
    </w:p>
    <w:p w14:paraId="8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совете родителей;</w:t>
      </w:r>
    </w:p>
    <w:p w14:paraId="8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Положение о совете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>;</w:t>
      </w:r>
    </w:p>
    <w:p w14:paraId="8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Положение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общем собрании трудового коллектива МАУДО «Северная СШ»;</w:t>
      </w:r>
    </w:p>
    <w:p w14:paraId="8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методическом совете тренеров-преподавателей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8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Правила внутреннего трудового распорядка для работников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8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распределении стимулирующей части фонда оплаты труда работникам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СШ»;</w:t>
      </w:r>
    </w:p>
    <w:p w14:paraId="8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об оплате труда работников 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</w:t>
      </w:r>
      <w:r>
        <w:rPr>
          <w:rFonts w:ascii="Times New Roman" w:hAnsi="Times New Roman"/>
          <w:sz w:val="28"/>
        </w:rPr>
        <w:t>;</w:t>
      </w:r>
    </w:p>
    <w:p w14:paraId="8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Положение о </w:t>
      </w:r>
      <w:r>
        <w:rPr>
          <w:rFonts w:ascii="Times New Roman" w:hAnsi="Times New Roman"/>
          <w:sz w:val="28"/>
        </w:rPr>
        <w:t>проведении промежуточной аттестации подготовленности</w:t>
      </w:r>
    </w:p>
    <w:p w14:paraId="8A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обучающихся (переводных экзаменов) </w:t>
      </w:r>
      <w:r>
        <w:rPr>
          <w:rFonts w:ascii="Times New Roman" w:hAnsi="Times New Roman"/>
          <w:sz w:val="28"/>
        </w:rPr>
        <w:t>МАУДО «</w:t>
      </w:r>
      <w:r>
        <w:rPr>
          <w:rFonts w:ascii="Times New Roman" w:hAnsi="Times New Roman"/>
          <w:sz w:val="28"/>
        </w:rPr>
        <w:t>Северная</w:t>
      </w:r>
      <w:r>
        <w:rPr>
          <w:rFonts w:ascii="Times New Roman" w:hAnsi="Times New Roman"/>
          <w:sz w:val="28"/>
        </w:rPr>
        <w:t xml:space="preserve"> СШ».</w:t>
      </w:r>
    </w:p>
    <w:p w14:paraId="8B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8C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ОРГАНИЗАЦИЯ ОБРАЗОВАТЕЛЬНОЙ ДЕЯТЕЛЬНОСТИ </w:t>
      </w:r>
    </w:p>
    <w:p w14:paraId="8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УДО «Северная СШ»</w:t>
      </w:r>
    </w:p>
    <w:p w14:paraId="8E000000">
      <w:pPr>
        <w:pStyle w:val="Style_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>.1.Организация образовательной деятельности по фактическим адресам</w:t>
      </w:r>
    </w:p>
    <w:tbl>
      <w:tblPr>
        <w:tblStyle w:val="Style_6"/>
        <w:tblLayout w:type="fixed"/>
      </w:tblPr>
      <w:tblGrid>
        <w:gridCol w:w="5658"/>
        <w:gridCol w:w="4548"/>
      </w:tblGrid>
      <w:tr>
        <w:tc>
          <w:tcPr>
            <w:tcW w:type="dxa" w:w="5658"/>
          </w:tcPr>
          <w:p w14:paraId="8F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филиалов</w:t>
            </w:r>
          </w:p>
        </w:tc>
        <w:tc>
          <w:tcPr>
            <w:tcW w:type="dxa" w:w="4548"/>
          </w:tcPr>
          <w:p w14:paraId="90000000">
            <w:r>
              <w:t>-</w:t>
            </w:r>
          </w:p>
        </w:tc>
      </w:tr>
      <w:tr>
        <w:tc>
          <w:tcPr>
            <w:tcW w:type="dxa" w:w="5658"/>
          </w:tcPr>
          <w:p w14:paraId="91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фактических адресов</w:t>
            </w:r>
          </w:p>
        </w:tc>
        <w:tc>
          <w:tcPr>
            <w:tcW w:type="dxa" w:w="4548"/>
          </w:tcPr>
          <w:p w14:paraId="92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58"/>
          </w:tcPr>
          <w:p w14:paraId="93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Образовательные учреждения (количество)</w:t>
            </w:r>
          </w:p>
        </w:tc>
        <w:tc>
          <w:tcPr>
            <w:tcW w:type="dxa" w:w="4548"/>
          </w:tcPr>
          <w:p w14:paraId="9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658"/>
          </w:tcPr>
          <w:p w14:paraId="95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Нормативное обеспечение</w:t>
            </w:r>
          </w:p>
        </w:tc>
        <w:tc>
          <w:tcPr>
            <w:tcW w:type="dxa" w:w="4548"/>
          </w:tcPr>
          <w:p w14:paraId="96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соответствует</w:t>
            </w:r>
          </w:p>
        </w:tc>
      </w:tr>
      <w:tr>
        <w:tc>
          <w:tcPr>
            <w:tcW w:type="dxa" w:w="5658"/>
          </w:tcPr>
          <w:p w14:paraId="97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договоров безвозмездного пользования</w:t>
            </w:r>
          </w:p>
        </w:tc>
        <w:tc>
          <w:tcPr>
            <w:tcW w:type="dxa" w:w="4548"/>
          </w:tcPr>
          <w:p w14:paraId="98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Имеется 1</w:t>
            </w:r>
            <w:r>
              <w:rPr>
                <w:rFonts w:ascii="Times New Roman" w:hAnsi="Times New Roman"/>
                <w:sz w:val="28"/>
              </w:rPr>
              <w:t xml:space="preserve"> договор</w:t>
            </w:r>
          </w:p>
        </w:tc>
      </w:tr>
    </w:tbl>
    <w:p w14:paraId="99000000">
      <w:pPr>
        <w:pStyle w:val="Style_3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9A000000">
      <w:pPr>
        <w:pStyle w:val="Style_3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3.2</w:t>
      </w:r>
      <w:r>
        <w:rPr>
          <w:rFonts w:ascii="Times New Roman" w:hAnsi="Times New Roman"/>
          <w:b w:val="1"/>
          <w:i w:val="1"/>
          <w:sz w:val="28"/>
        </w:rPr>
        <w:t>. Адреса местонахождения и осуществлен</w:t>
      </w:r>
      <w:r>
        <w:rPr>
          <w:rFonts w:ascii="Times New Roman" w:hAnsi="Times New Roman"/>
          <w:b w:val="1"/>
          <w:i w:val="1"/>
          <w:sz w:val="28"/>
        </w:rPr>
        <w:t>ия образовательной деятельности</w:t>
      </w:r>
    </w:p>
    <w:p w14:paraId="9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- 461670, Оренбургская область, Северный район,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.С</w:t>
      </w:r>
      <w:r>
        <w:rPr>
          <w:rFonts w:ascii="Times New Roman" w:hAnsi="Times New Roman"/>
          <w:sz w:val="28"/>
        </w:rPr>
        <w:t>еверное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ул.Осенняя</w:t>
      </w:r>
      <w:r>
        <w:rPr>
          <w:rFonts w:ascii="Times New Roman" w:hAnsi="Times New Roman"/>
          <w:sz w:val="28"/>
        </w:rPr>
        <w:t>, д.2;</w:t>
      </w:r>
    </w:p>
    <w:p w14:paraId="9C000000">
      <w:pPr>
        <w:spacing w:after="0"/>
        <w:ind w:firstLine="567" w:left="-567"/>
        <w:jc w:val="both"/>
        <w:rPr>
          <w:rFonts w:ascii="Times New Roman" w:hAnsi="Times New Roman"/>
          <w:sz w:val="28"/>
          <w:highlight w:val="white"/>
        </w:rPr>
      </w:pPr>
    </w:p>
    <w:p w14:paraId="9D000000">
      <w:pPr>
        <w:pStyle w:val="Style_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>.3</w:t>
      </w:r>
      <w:r>
        <w:rPr>
          <w:rFonts w:ascii="Times New Roman" w:hAnsi="Times New Roman"/>
          <w:b w:val="1"/>
          <w:i w:val="1"/>
          <w:sz w:val="28"/>
        </w:rPr>
        <w:t>. Учебный план</w:t>
      </w:r>
    </w:p>
    <w:tbl>
      <w:tblPr>
        <w:tblStyle w:val="Style_6"/>
        <w:tblLayout w:type="fixed"/>
      </w:tblPr>
      <w:tblGrid>
        <w:gridCol w:w="4687"/>
        <w:gridCol w:w="5519"/>
      </w:tblGrid>
      <w:tr>
        <w:tc>
          <w:tcPr>
            <w:tcW w:type="dxa" w:w="4687"/>
          </w:tcPr>
          <w:p w14:paraId="9E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Порядок утверждения (согласования)</w:t>
            </w:r>
          </w:p>
        </w:tc>
        <w:tc>
          <w:tcPr>
            <w:tcW w:type="dxa" w:w="5519"/>
          </w:tcPr>
          <w:p w14:paraId="9F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  <w:r>
              <w:rPr>
                <w:rFonts w:ascii="Times New Roman" w:hAnsi="Times New Roman"/>
                <w:sz w:val="28"/>
              </w:rPr>
              <w:t xml:space="preserve"> директором СШ</w:t>
            </w:r>
          </w:p>
        </w:tc>
      </w:tr>
      <w:tr>
        <w:tc>
          <w:tcPr>
            <w:tcW w:type="dxa" w:w="4687"/>
          </w:tcPr>
          <w:p w14:paraId="A0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Соответствие действующей лицензии</w:t>
            </w:r>
          </w:p>
        </w:tc>
        <w:tc>
          <w:tcPr>
            <w:tcW w:type="dxa" w:w="5519"/>
          </w:tcPr>
          <w:p w14:paraId="A1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Соответствует</w:t>
            </w:r>
          </w:p>
        </w:tc>
      </w:tr>
      <w:tr>
        <w:trPr>
          <w:trHeight w:hRule="atLeast" w:val="3309"/>
        </w:trPr>
        <w:tc>
          <w:tcPr>
            <w:tcW w:type="dxa" w:w="4687"/>
          </w:tcPr>
          <w:p w14:paraId="A2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спорта</w:t>
            </w:r>
          </w:p>
        </w:tc>
        <w:tc>
          <w:tcPr>
            <w:tcW w:type="dxa" w:w="5519"/>
          </w:tcPr>
          <w:p w14:paraId="A3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Волейбол</w:t>
            </w:r>
            <w:r>
              <w:rPr>
                <w:rFonts w:ascii="Times New Roman" w:hAnsi="Times New Roman"/>
                <w:sz w:val="28"/>
              </w:rPr>
              <w:t xml:space="preserve">  реализуется на </w:t>
            </w:r>
            <w:r>
              <w:rPr>
                <w:rFonts w:ascii="Times New Roman" w:hAnsi="Times New Roman"/>
                <w:sz w:val="28"/>
              </w:rPr>
              <w:t>спортивно-оздоровительном этапе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A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Самбо</w:t>
            </w:r>
            <w:r>
              <w:rPr>
                <w:rFonts w:ascii="Times New Roman" w:hAnsi="Times New Roman"/>
                <w:sz w:val="28"/>
              </w:rPr>
              <w:t xml:space="preserve"> реализуется </w:t>
            </w:r>
            <w:r>
              <w:rPr>
                <w:rFonts w:ascii="Times New Roman" w:hAnsi="Times New Roman"/>
                <w:sz w:val="28"/>
              </w:rPr>
              <w:t>на 3</w:t>
            </w:r>
            <w:r>
              <w:rPr>
                <w:rFonts w:ascii="Times New Roman" w:hAnsi="Times New Roman"/>
                <w:sz w:val="28"/>
              </w:rPr>
              <w:t xml:space="preserve">-х этапах обучения: </w:t>
            </w:r>
            <w:r>
              <w:rPr>
                <w:rFonts w:ascii="Times New Roman" w:hAnsi="Times New Roman"/>
                <w:sz w:val="28"/>
              </w:rPr>
              <w:t xml:space="preserve"> спортивно-оздоровительном и  начальной подготовки 2-го года обучения,  учебно-тренировочном 1-го года обучения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A5000000">
            <w:pPr>
              <w:pStyle w:val="Style_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Футбол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реализуется на двух этапах обучения: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спортивно</w:t>
            </w:r>
            <w:r>
              <w:rPr>
                <w:rFonts w:ascii="Times New Roman" w:hAnsi="Times New Roman"/>
                <w:color w:val="000000"/>
                <w:sz w:val="28"/>
              </w:rPr>
              <w:t>-оздоровительном этапе и начальной подготовки 1-го и 2-го года обучения.</w:t>
            </w:r>
          </w:p>
          <w:p w14:paraId="A6000000">
            <w:pPr>
              <w:pStyle w:val="Style_3"/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 xml:space="preserve">Лыжные гонки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реализуются на спортивно-оздоровительном этапе</w:t>
            </w:r>
          </w:p>
        </w:tc>
      </w:tr>
    </w:tbl>
    <w:p w14:paraId="A7000000">
      <w:pPr>
        <w:pStyle w:val="Style_3"/>
        <w:rPr>
          <w:rFonts w:ascii="Times New Roman" w:hAnsi="Times New Roman"/>
          <w:b w:val="1"/>
          <w:i w:val="1"/>
          <w:sz w:val="28"/>
        </w:rPr>
      </w:pPr>
    </w:p>
    <w:p w14:paraId="A8000000">
      <w:pPr>
        <w:pStyle w:val="Style_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>.4</w:t>
      </w:r>
      <w:r>
        <w:rPr>
          <w:rFonts w:ascii="Times New Roman" w:hAnsi="Times New Roman"/>
          <w:b w:val="1"/>
          <w:i w:val="1"/>
          <w:sz w:val="28"/>
        </w:rPr>
        <w:t>.Расписание занятий</w:t>
      </w:r>
    </w:p>
    <w:tbl>
      <w:tblPr>
        <w:tblStyle w:val="Style_6"/>
        <w:tblLayout w:type="fixed"/>
      </w:tblPr>
      <w:tblGrid>
        <w:gridCol w:w="4687"/>
        <w:gridCol w:w="5519"/>
      </w:tblGrid>
      <w:tr>
        <w:tc>
          <w:tcPr>
            <w:tcW w:type="dxa" w:w="4687"/>
          </w:tcPr>
          <w:p w14:paraId="A9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Порядок утверждения (согласования)</w:t>
            </w:r>
          </w:p>
        </w:tc>
        <w:tc>
          <w:tcPr>
            <w:tcW w:type="dxa" w:w="5519"/>
          </w:tcPr>
          <w:p w14:paraId="AA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Утверждается директором СШ</w:t>
            </w:r>
          </w:p>
        </w:tc>
      </w:tr>
      <w:tr>
        <w:tc>
          <w:tcPr>
            <w:tcW w:type="dxa" w:w="4687"/>
          </w:tcPr>
          <w:p w14:paraId="AB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Соответствие </w:t>
            </w:r>
            <w:r>
              <w:rPr>
                <w:rFonts w:ascii="Times New Roman" w:hAnsi="Times New Roman"/>
                <w:sz w:val="28"/>
              </w:rPr>
              <w:t xml:space="preserve"> СП 2.4.3648-20</w:t>
            </w:r>
          </w:p>
        </w:tc>
        <w:tc>
          <w:tcPr>
            <w:tcW w:type="dxa" w:w="5519"/>
          </w:tcPr>
          <w:p w14:paraId="AC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Соответствует</w:t>
            </w:r>
          </w:p>
        </w:tc>
      </w:tr>
      <w:tr>
        <w:tc>
          <w:tcPr>
            <w:tcW w:type="dxa" w:w="4687"/>
          </w:tcPr>
          <w:p w14:paraId="AD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Соответствие учебному плану</w:t>
            </w:r>
          </w:p>
        </w:tc>
        <w:tc>
          <w:tcPr>
            <w:tcW w:type="dxa" w:w="5519"/>
          </w:tcPr>
          <w:p w14:paraId="AE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Соответствует</w:t>
            </w:r>
          </w:p>
        </w:tc>
      </w:tr>
    </w:tbl>
    <w:p w14:paraId="AF000000">
      <w:pPr>
        <w:pStyle w:val="Style_4"/>
        <w:rPr>
          <w:b w:val="1"/>
          <w:i w:val="1"/>
          <w:sz w:val="28"/>
        </w:rPr>
      </w:pPr>
    </w:p>
    <w:p w14:paraId="B0000000">
      <w:pPr>
        <w:pStyle w:val="Style_4"/>
        <w:rPr>
          <w:b w:val="1"/>
          <w:i w:val="1"/>
          <w:sz w:val="28"/>
        </w:rPr>
      </w:pPr>
      <w:r>
        <w:rPr>
          <w:b w:val="1"/>
          <w:i w:val="1"/>
          <w:sz w:val="28"/>
        </w:rPr>
        <w:t>3.5</w:t>
      </w:r>
      <w:r>
        <w:rPr>
          <w:b w:val="1"/>
          <w:i w:val="1"/>
          <w:sz w:val="28"/>
        </w:rPr>
        <w:t xml:space="preserve">. Состав </w:t>
      </w:r>
      <w:r>
        <w:rPr>
          <w:b w:val="1"/>
          <w:i w:val="1"/>
          <w:sz w:val="28"/>
        </w:rPr>
        <w:t>обучающихся</w:t>
      </w:r>
    </w:p>
    <w:p w14:paraId="B1000000">
      <w:pPr>
        <w:pStyle w:val="Style_4"/>
        <w:rPr>
          <w:b w:val="1"/>
          <w:i w:val="1"/>
          <w:sz w:val="28"/>
        </w:rPr>
      </w:pPr>
    </w:p>
    <w:p w14:paraId="B2000000">
      <w:pPr>
        <w:pStyle w:val="Style_4"/>
        <w:rPr>
          <w:b w:val="1"/>
          <w:i w:val="1"/>
          <w:sz w:val="28"/>
        </w:rPr>
      </w:pPr>
      <w:r>
        <w:rPr>
          <w:b w:val="1"/>
          <w:i w:val="1"/>
          <w:sz w:val="28"/>
        </w:rPr>
        <w:t>Общие количественные показатели:</w:t>
      </w:r>
    </w:p>
    <w:tbl>
      <w:tblPr>
        <w:tblStyle w:val="Style_6"/>
        <w:tblLayout w:type="fixed"/>
      </w:tblPr>
      <w:tblGrid>
        <w:gridCol w:w="3458"/>
        <w:gridCol w:w="3490"/>
        <w:gridCol w:w="3258"/>
      </w:tblGrid>
      <w:tr>
        <w:tc>
          <w:tcPr>
            <w:tcW w:type="dxa" w:w="3458"/>
          </w:tcPr>
          <w:p w14:paraId="B3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>-20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>
              <w:rPr>
                <w:sz w:val="28"/>
              </w:rPr>
              <w:t>.г</w:t>
            </w:r>
            <w:r>
              <w:rPr>
                <w:sz w:val="28"/>
              </w:rPr>
              <w:t>од</w:t>
            </w:r>
          </w:p>
        </w:tc>
        <w:tc>
          <w:tcPr>
            <w:tcW w:type="dxa" w:w="3490"/>
          </w:tcPr>
          <w:p w14:paraId="B4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>-2024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>
              <w:rPr>
                <w:sz w:val="28"/>
              </w:rPr>
              <w:t>.г</w:t>
            </w:r>
            <w:r>
              <w:rPr>
                <w:sz w:val="28"/>
              </w:rPr>
              <w:t>од</w:t>
            </w:r>
          </w:p>
        </w:tc>
        <w:tc>
          <w:tcPr>
            <w:tcW w:type="dxa" w:w="3258"/>
          </w:tcPr>
          <w:p w14:paraId="B5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2024</w:t>
            </w:r>
            <w:r>
              <w:rPr>
                <w:color w:val="000000"/>
                <w:sz w:val="28"/>
              </w:rPr>
              <w:t>-2025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уч</w:t>
            </w:r>
            <w:r>
              <w:rPr>
                <w:color w:val="000000"/>
                <w:sz w:val="28"/>
              </w:rPr>
              <w:t>.г</w:t>
            </w:r>
            <w:r>
              <w:rPr>
                <w:color w:val="000000"/>
                <w:sz w:val="28"/>
              </w:rPr>
              <w:t>од</w:t>
            </w:r>
          </w:p>
        </w:tc>
      </w:tr>
      <w:tr>
        <w:tc>
          <w:tcPr>
            <w:tcW w:type="dxa" w:w="3458"/>
          </w:tcPr>
          <w:p w14:paraId="B6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279</w:t>
            </w:r>
          </w:p>
        </w:tc>
        <w:tc>
          <w:tcPr>
            <w:tcW w:type="dxa" w:w="3490"/>
          </w:tcPr>
          <w:p w14:paraId="B7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type="dxa" w:w="3258"/>
          </w:tcPr>
          <w:p w14:paraId="B8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</w:tr>
    </w:tbl>
    <w:p w14:paraId="B9000000">
      <w:pPr>
        <w:pStyle w:val="Style_4"/>
        <w:rPr>
          <w:b w:val="1"/>
          <w:i w:val="1"/>
          <w:sz w:val="28"/>
        </w:rPr>
      </w:pPr>
    </w:p>
    <w:p w14:paraId="BA000000">
      <w:pPr>
        <w:pStyle w:val="Style_4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Соотношение количества обучающихся по возрастам (по состоянию на </w:t>
      </w:r>
      <w:r>
        <w:rPr>
          <w:b w:val="1"/>
          <w:i w:val="1"/>
          <w:color w:val="000000"/>
          <w:sz w:val="28"/>
        </w:rPr>
        <w:t>31</w:t>
      </w:r>
      <w:r>
        <w:rPr>
          <w:b w:val="1"/>
          <w:i w:val="1"/>
          <w:color w:val="000000"/>
          <w:sz w:val="28"/>
        </w:rPr>
        <w:t>.</w:t>
      </w:r>
      <w:r>
        <w:rPr>
          <w:b w:val="1"/>
          <w:i w:val="1"/>
          <w:color w:val="000000"/>
          <w:sz w:val="28"/>
        </w:rPr>
        <w:t>12</w:t>
      </w:r>
      <w:r>
        <w:rPr>
          <w:b w:val="1"/>
          <w:i w:val="1"/>
          <w:color w:val="000000"/>
          <w:sz w:val="28"/>
        </w:rPr>
        <w:t>.</w:t>
      </w:r>
      <w:r>
        <w:rPr>
          <w:b w:val="1"/>
          <w:i w:val="1"/>
          <w:color w:val="000000"/>
          <w:sz w:val="28"/>
        </w:rPr>
        <w:t>2024</w:t>
      </w:r>
      <w:r>
        <w:rPr>
          <w:b w:val="1"/>
          <w:i w:val="1"/>
          <w:color w:val="000000"/>
          <w:sz w:val="28"/>
        </w:rPr>
        <w:t xml:space="preserve"> г.)</w:t>
      </w:r>
      <w:r>
        <w:rPr>
          <w:b w:val="1"/>
          <w:i w:val="1"/>
          <w:color w:val="000000"/>
          <w:sz w:val="28"/>
        </w:rPr>
        <w:t>:</w:t>
      </w:r>
    </w:p>
    <w:tbl>
      <w:tblPr>
        <w:tblStyle w:val="Style_6"/>
        <w:tblLayout w:type="fixed"/>
      </w:tblPr>
      <w:tblGrid>
        <w:gridCol w:w="4687"/>
        <w:gridCol w:w="5519"/>
      </w:tblGrid>
      <w:tr>
        <w:tc>
          <w:tcPr>
            <w:tcW w:type="dxa" w:w="4687"/>
          </w:tcPr>
          <w:p w14:paraId="BB000000">
            <w:pPr>
              <w:pStyle w:val="Style_4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Возраст учащихся </w:t>
            </w:r>
          </w:p>
        </w:tc>
        <w:tc>
          <w:tcPr>
            <w:tcW w:type="dxa" w:w="5519"/>
          </w:tcPr>
          <w:p w14:paraId="BC000000">
            <w:pPr>
              <w:pStyle w:val="Style_4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Количество </w:t>
            </w:r>
            <w:r>
              <w:rPr>
                <w:color w:val="000000"/>
                <w:sz w:val="28"/>
              </w:rPr>
              <w:t>обучающихся</w:t>
            </w:r>
          </w:p>
        </w:tc>
      </w:tr>
      <w:tr>
        <w:tc>
          <w:tcPr>
            <w:tcW w:type="dxa" w:w="4687"/>
          </w:tcPr>
          <w:p w14:paraId="BD000000">
            <w:pPr>
              <w:pStyle w:val="Style_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 –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 xml:space="preserve"> лет</w:t>
            </w:r>
          </w:p>
        </w:tc>
        <w:tc>
          <w:tcPr>
            <w:tcW w:type="dxa" w:w="5519"/>
          </w:tcPr>
          <w:p w14:paraId="BE000000">
            <w:r>
              <w:t>45</w:t>
            </w:r>
          </w:p>
        </w:tc>
      </w:tr>
      <w:tr>
        <w:tc>
          <w:tcPr>
            <w:tcW w:type="dxa" w:w="4687"/>
          </w:tcPr>
          <w:p w14:paraId="BF000000">
            <w:pPr>
              <w:pStyle w:val="Style_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  <w:r>
              <w:rPr>
                <w:color w:val="000000"/>
                <w:sz w:val="28"/>
              </w:rPr>
              <w:t xml:space="preserve"> – 15 лет</w:t>
            </w:r>
          </w:p>
        </w:tc>
        <w:tc>
          <w:tcPr>
            <w:tcW w:type="dxa" w:w="5519"/>
          </w:tcPr>
          <w:p w14:paraId="C0000000">
            <w:r>
              <w:t>56</w:t>
            </w:r>
          </w:p>
        </w:tc>
      </w:tr>
      <w:tr>
        <w:tc>
          <w:tcPr>
            <w:tcW w:type="dxa" w:w="4687"/>
          </w:tcPr>
          <w:p w14:paraId="C1000000">
            <w:pPr>
              <w:pStyle w:val="Style_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старше 15 лет </w:t>
            </w:r>
          </w:p>
        </w:tc>
        <w:tc>
          <w:tcPr>
            <w:tcW w:type="dxa" w:w="5519"/>
          </w:tcPr>
          <w:p w14:paraId="C2000000">
            <w:r>
              <w:t>30</w:t>
            </w:r>
          </w:p>
        </w:tc>
      </w:tr>
    </w:tbl>
    <w:p w14:paraId="C3000000">
      <w:pPr>
        <w:pStyle w:val="Style_4"/>
        <w:rPr>
          <w:b w:val="1"/>
          <w:i w:val="1"/>
          <w:sz w:val="28"/>
        </w:rPr>
      </w:pPr>
    </w:p>
    <w:p w14:paraId="C4000000">
      <w:pPr>
        <w:pStyle w:val="Style_4"/>
        <w:rPr>
          <w:b w:val="1"/>
          <w:i w:val="1"/>
          <w:sz w:val="28"/>
        </w:rPr>
      </w:pPr>
      <w:r>
        <w:rPr>
          <w:b w:val="1"/>
          <w:i w:val="1"/>
          <w:sz w:val="28"/>
        </w:rPr>
        <w:t>Общее количество учебных групп:</w:t>
      </w:r>
    </w:p>
    <w:tbl>
      <w:tblPr>
        <w:tblStyle w:val="Style_6"/>
        <w:tblLayout w:type="fixed"/>
      </w:tblPr>
      <w:tblGrid>
        <w:gridCol w:w="3458"/>
        <w:gridCol w:w="3490"/>
        <w:gridCol w:w="3258"/>
      </w:tblGrid>
      <w:tr>
        <w:tc>
          <w:tcPr>
            <w:tcW w:type="dxa" w:w="3458"/>
          </w:tcPr>
          <w:p w14:paraId="C5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>-20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>
              <w:rPr>
                <w:sz w:val="28"/>
              </w:rPr>
              <w:t>.г</w:t>
            </w:r>
            <w:r>
              <w:rPr>
                <w:sz w:val="28"/>
              </w:rPr>
              <w:t>од</w:t>
            </w:r>
          </w:p>
        </w:tc>
        <w:tc>
          <w:tcPr>
            <w:tcW w:type="dxa" w:w="3490"/>
          </w:tcPr>
          <w:p w14:paraId="C6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>-2024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>
              <w:rPr>
                <w:sz w:val="28"/>
              </w:rPr>
              <w:t>.г</w:t>
            </w:r>
            <w:r>
              <w:rPr>
                <w:sz w:val="28"/>
              </w:rPr>
              <w:t>од</w:t>
            </w:r>
          </w:p>
        </w:tc>
        <w:tc>
          <w:tcPr>
            <w:tcW w:type="dxa" w:w="3258"/>
          </w:tcPr>
          <w:p w14:paraId="C7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z w:val="28"/>
              </w:rPr>
              <w:t>-2025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>
              <w:rPr>
                <w:sz w:val="28"/>
              </w:rPr>
              <w:t>.г</w:t>
            </w:r>
            <w:r>
              <w:rPr>
                <w:sz w:val="28"/>
              </w:rPr>
              <w:t>од</w:t>
            </w:r>
          </w:p>
        </w:tc>
      </w:tr>
      <w:tr>
        <w:tc>
          <w:tcPr>
            <w:tcW w:type="dxa" w:w="3458"/>
          </w:tcPr>
          <w:p w14:paraId="C8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3490"/>
          </w:tcPr>
          <w:p w14:paraId="C9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3258"/>
          </w:tcPr>
          <w:p w14:paraId="CA000000">
            <w:pPr>
              <w:pStyle w:val="Style_4"/>
              <w:rPr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</w:tr>
    </w:tbl>
    <w:p w14:paraId="CB000000">
      <w:pPr>
        <w:pStyle w:val="Style_4"/>
        <w:rPr>
          <w:b w:val="1"/>
          <w:i w:val="1"/>
          <w:sz w:val="28"/>
        </w:rPr>
      </w:pPr>
    </w:p>
    <w:p w14:paraId="CC000000">
      <w:pPr>
        <w:pStyle w:val="Style_4"/>
        <w:rPr>
          <w:b w:val="1"/>
          <w:i w:val="1"/>
          <w:sz w:val="28"/>
        </w:rPr>
      </w:pPr>
    </w:p>
    <w:p w14:paraId="CD000000">
      <w:pPr>
        <w:pStyle w:val="Style_4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 Количество учебных групп по этапам обучения:</w:t>
      </w:r>
    </w:p>
    <w:tbl>
      <w:tblPr>
        <w:tblStyle w:val="Style_6"/>
        <w:tblLayout w:type="fixed"/>
      </w:tblPr>
      <w:tblGrid>
        <w:gridCol w:w="3576"/>
        <w:gridCol w:w="2360"/>
        <w:gridCol w:w="2223"/>
        <w:gridCol w:w="2047"/>
      </w:tblGrid>
      <w:tr>
        <w:tc>
          <w:tcPr>
            <w:tcW w:type="dxa" w:w="3576"/>
            <w:tcBorders>
              <w:right w:color="000000" w:sz="4" w:val="single"/>
            </w:tcBorders>
          </w:tcPr>
          <w:p w14:paraId="CE000000">
            <w:pPr>
              <w:pStyle w:val="Style_4"/>
              <w:ind/>
              <w:jc w:val="center"/>
            </w:pPr>
            <w:r>
              <w:t>Этапы обучения</w:t>
            </w:r>
          </w:p>
        </w:tc>
        <w:tc>
          <w:tcPr>
            <w:tcW w:type="dxa" w:w="2360"/>
            <w:tcBorders>
              <w:left w:color="000000" w:sz="4" w:val="single"/>
            </w:tcBorders>
          </w:tcPr>
          <w:p w14:paraId="CF000000">
            <w:pPr>
              <w:pStyle w:val="Style_4"/>
              <w:ind/>
              <w:jc w:val="center"/>
            </w:pPr>
            <w:r>
              <w:t>20</w:t>
            </w:r>
            <w:r>
              <w:t>22</w:t>
            </w:r>
            <w:r>
              <w:t>-20</w:t>
            </w:r>
            <w:r>
              <w:t>23</w:t>
            </w:r>
            <w:r>
              <w:t xml:space="preserve"> </w:t>
            </w:r>
            <w:r>
              <w:t>уч</w:t>
            </w:r>
            <w:r>
              <w:t>.г</w:t>
            </w:r>
            <w:r>
              <w:t>од</w:t>
            </w:r>
          </w:p>
        </w:tc>
        <w:tc>
          <w:tcPr>
            <w:tcW w:type="dxa" w:w="2223"/>
            <w:tcBorders>
              <w:right w:color="000000" w:sz="4" w:val="single"/>
            </w:tcBorders>
          </w:tcPr>
          <w:p w14:paraId="D0000000">
            <w:pPr>
              <w:pStyle w:val="Style_4"/>
              <w:ind/>
              <w:jc w:val="center"/>
            </w:pPr>
            <w:r>
              <w:t>20</w:t>
            </w:r>
            <w:r>
              <w:t>23</w:t>
            </w:r>
            <w:r>
              <w:t>-2024</w:t>
            </w:r>
            <w:r>
              <w:t xml:space="preserve"> </w:t>
            </w:r>
            <w:r>
              <w:t>уч</w:t>
            </w:r>
            <w:r>
              <w:t>.г</w:t>
            </w:r>
            <w:r>
              <w:t>од</w:t>
            </w:r>
          </w:p>
        </w:tc>
        <w:tc>
          <w:tcPr>
            <w:tcW w:type="dxa" w:w="2047"/>
            <w:tcBorders>
              <w:left w:color="000000" w:sz="4" w:val="single"/>
            </w:tcBorders>
          </w:tcPr>
          <w:p w14:paraId="D1000000">
            <w:pPr>
              <w:pStyle w:val="Style_4"/>
              <w:ind/>
              <w:jc w:val="center"/>
            </w:pPr>
            <w:r>
              <w:t>2024</w:t>
            </w:r>
            <w:r>
              <w:t>-2025</w:t>
            </w:r>
            <w:r>
              <w:t xml:space="preserve"> </w:t>
            </w:r>
            <w:r>
              <w:t>уч</w:t>
            </w:r>
            <w:r>
              <w:t>.г</w:t>
            </w:r>
            <w:r>
              <w:t>од</w:t>
            </w:r>
          </w:p>
        </w:tc>
      </w:tr>
      <w:tr>
        <w:tc>
          <w:tcPr>
            <w:tcW w:type="dxa" w:w="3576"/>
            <w:tcBorders>
              <w:right w:color="000000" w:sz="4" w:val="single"/>
            </w:tcBorders>
          </w:tcPr>
          <w:p w14:paraId="D2000000">
            <w:pPr>
              <w:pStyle w:val="Style_4"/>
            </w:pPr>
            <w:r>
              <w:t>Спортивно-оздоровительный</w:t>
            </w:r>
          </w:p>
        </w:tc>
        <w:tc>
          <w:tcPr>
            <w:tcW w:type="dxa" w:w="2360"/>
            <w:tcBorders>
              <w:left w:color="000000" w:sz="4" w:val="single"/>
            </w:tcBorders>
          </w:tcPr>
          <w:p w14:paraId="D3000000">
            <w:pPr>
              <w:pStyle w:val="Style_4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13/197</w:t>
            </w:r>
          </w:p>
        </w:tc>
        <w:tc>
          <w:tcPr>
            <w:tcW w:type="dxa" w:w="2223"/>
            <w:tcBorders>
              <w:right w:color="000000" w:sz="4" w:val="single"/>
            </w:tcBorders>
          </w:tcPr>
          <w:p w14:paraId="D4000000">
            <w:pPr>
              <w:ind/>
              <w:jc w:val="center"/>
            </w:pPr>
            <w:r>
              <w:t>4/60</w:t>
            </w:r>
          </w:p>
        </w:tc>
        <w:tc>
          <w:tcPr>
            <w:tcW w:type="dxa" w:w="2047"/>
            <w:tcBorders>
              <w:left w:color="000000" w:sz="4" w:val="single"/>
            </w:tcBorders>
          </w:tcPr>
          <w:p w14:paraId="D5000000">
            <w:pPr>
              <w:pStyle w:val="Style_4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4/60</w:t>
            </w:r>
          </w:p>
        </w:tc>
      </w:tr>
      <w:tr>
        <w:tc>
          <w:tcPr>
            <w:tcW w:type="dxa" w:w="3576"/>
            <w:tcBorders>
              <w:right w:color="000000" w:sz="4" w:val="single"/>
            </w:tcBorders>
          </w:tcPr>
          <w:p w14:paraId="D6000000">
            <w:pPr>
              <w:pStyle w:val="Style_4"/>
            </w:pPr>
            <w:r>
              <w:t>Этап н</w:t>
            </w:r>
            <w:r>
              <w:t>ачальной подготовки</w:t>
            </w:r>
          </w:p>
        </w:tc>
        <w:tc>
          <w:tcPr>
            <w:tcW w:type="dxa" w:w="2360"/>
            <w:tcBorders>
              <w:left w:color="000000" w:sz="4" w:val="single"/>
            </w:tcBorders>
          </w:tcPr>
          <w:p w14:paraId="D7000000">
            <w:pPr>
              <w:pStyle w:val="Style_4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2223"/>
            <w:tcBorders>
              <w:right w:color="000000" w:sz="4" w:val="single"/>
            </w:tcBorders>
          </w:tcPr>
          <w:p w14:paraId="D8000000">
            <w:pPr>
              <w:ind/>
              <w:jc w:val="center"/>
            </w:pPr>
            <w:r>
              <w:t>6/102</w:t>
            </w:r>
          </w:p>
        </w:tc>
        <w:tc>
          <w:tcPr>
            <w:tcW w:type="dxa" w:w="2047"/>
            <w:tcBorders>
              <w:left w:color="000000" w:sz="4" w:val="single"/>
            </w:tcBorders>
          </w:tcPr>
          <w:p w14:paraId="D9000000">
            <w:pPr>
              <w:pStyle w:val="Style_4"/>
              <w:ind/>
              <w:jc w:val="center"/>
            </w:pPr>
            <w:r>
              <w:t>3/51</w:t>
            </w:r>
          </w:p>
        </w:tc>
      </w:tr>
      <w:tr>
        <w:tc>
          <w:tcPr>
            <w:tcW w:type="dxa" w:w="3576"/>
            <w:tcBorders>
              <w:right w:color="000000" w:sz="4" w:val="single"/>
            </w:tcBorders>
          </w:tcPr>
          <w:p w14:paraId="DA000000">
            <w:pPr>
              <w:pStyle w:val="Style_4"/>
            </w:pPr>
            <w:r>
              <w:t>Учебно-тренировочный</w:t>
            </w:r>
          </w:p>
        </w:tc>
        <w:tc>
          <w:tcPr>
            <w:tcW w:type="dxa" w:w="2360"/>
            <w:tcBorders>
              <w:left w:color="000000" w:sz="4" w:val="single"/>
            </w:tcBorders>
          </w:tcPr>
          <w:p w14:paraId="DB000000">
            <w:pPr>
              <w:pStyle w:val="Style_4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2223"/>
            <w:tcBorders>
              <w:right w:color="000000" w:sz="4" w:val="single"/>
            </w:tcBorders>
          </w:tcPr>
          <w:p w14:paraId="DC000000">
            <w:pPr>
              <w:ind/>
              <w:jc w:val="center"/>
            </w:pPr>
            <w:r>
              <w:t>1/8</w:t>
            </w:r>
          </w:p>
        </w:tc>
        <w:tc>
          <w:tcPr>
            <w:tcW w:type="dxa" w:w="2047"/>
            <w:tcBorders>
              <w:left w:color="000000" w:sz="4" w:val="single"/>
            </w:tcBorders>
          </w:tcPr>
          <w:p w14:paraId="D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2/20</w:t>
            </w:r>
          </w:p>
        </w:tc>
      </w:tr>
      <w:tr>
        <w:tc>
          <w:tcPr>
            <w:tcW w:type="dxa" w:w="3576"/>
            <w:tcBorders>
              <w:right w:color="000000" w:sz="4" w:val="single"/>
            </w:tcBorders>
          </w:tcPr>
          <w:p w14:paraId="DE000000">
            <w:pPr>
              <w:pStyle w:val="Style_4"/>
            </w:pPr>
            <w:r>
              <w:t>Базовый уровень</w:t>
            </w:r>
          </w:p>
        </w:tc>
        <w:tc>
          <w:tcPr>
            <w:tcW w:type="dxa" w:w="2360"/>
            <w:tcBorders>
              <w:left w:color="000000" w:sz="4" w:val="single"/>
            </w:tcBorders>
          </w:tcPr>
          <w:p w14:paraId="DF000000">
            <w:pPr>
              <w:pStyle w:val="Style_4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4/61</w:t>
            </w:r>
          </w:p>
        </w:tc>
        <w:tc>
          <w:tcPr>
            <w:tcW w:type="dxa" w:w="2223"/>
            <w:tcBorders>
              <w:right w:color="000000" w:sz="4" w:val="single"/>
            </w:tcBorders>
          </w:tcPr>
          <w:p w14:paraId="E0000000">
            <w:pPr>
              <w:ind/>
              <w:jc w:val="center"/>
            </w:pPr>
            <w:r>
              <w:t>х</w:t>
            </w:r>
          </w:p>
        </w:tc>
        <w:tc>
          <w:tcPr>
            <w:tcW w:type="dxa" w:w="2047"/>
            <w:tcBorders>
              <w:left w:color="000000" w:sz="4" w:val="single"/>
            </w:tcBorders>
          </w:tcPr>
          <w:p w14:paraId="E1000000">
            <w:pPr>
              <w:ind/>
              <w:jc w:val="center"/>
            </w:pPr>
            <w:r>
              <w:t>х</w:t>
            </w:r>
          </w:p>
        </w:tc>
      </w:tr>
      <w:tr>
        <w:tc>
          <w:tcPr>
            <w:tcW w:type="dxa" w:w="3576"/>
            <w:tcBorders>
              <w:right w:color="000000" w:sz="4" w:val="single"/>
            </w:tcBorders>
          </w:tcPr>
          <w:p w14:paraId="E2000000">
            <w:pPr>
              <w:pStyle w:val="Style_4"/>
            </w:pPr>
            <w:r>
              <w:t>Углубленный уровень</w:t>
            </w:r>
          </w:p>
        </w:tc>
        <w:tc>
          <w:tcPr>
            <w:tcW w:type="dxa" w:w="2360"/>
            <w:tcBorders>
              <w:left w:color="000000" w:sz="4" w:val="single"/>
            </w:tcBorders>
          </w:tcPr>
          <w:p w14:paraId="E3000000">
            <w:pPr>
              <w:pStyle w:val="Style_4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2/21</w:t>
            </w:r>
          </w:p>
        </w:tc>
        <w:tc>
          <w:tcPr>
            <w:tcW w:type="dxa" w:w="2223"/>
            <w:tcBorders>
              <w:right w:color="000000" w:sz="4" w:val="single"/>
            </w:tcBorders>
          </w:tcPr>
          <w:p w14:paraId="E4000000">
            <w:pPr>
              <w:ind/>
              <w:jc w:val="center"/>
            </w:pPr>
            <w:r>
              <w:t>х</w:t>
            </w:r>
          </w:p>
        </w:tc>
        <w:tc>
          <w:tcPr>
            <w:tcW w:type="dxa" w:w="2047"/>
            <w:tcBorders>
              <w:left w:color="000000" w:sz="4" w:val="single"/>
            </w:tcBorders>
          </w:tcPr>
          <w:p w14:paraId="E5000000">
            <w:pPr>
              <w:ind/>
              <w:jc w:val="center"/>
            </w:pPr>
            <w:r>
              <w:t>х</w:t>
            </w:r>
          </w:p>
        </w:tc>
      </w:tr>
    </w:tbl>
    <w:p w14:paraId="E6000000">
      <w:pPr>
        <w:pStyle w:val="Style_4"/>
        <w:rPr>
          <w:b w:val="1"/>
          <w:i w:val="1"/>
          <w:sz w:val="28"/>
        </w:rPr>
      </w:pPr>
    </w:p>
    <w:p w14:paraId="E7000000">
      <w:pPr>
        <w:pStyle w:val="Style_4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3.6.</w:t>
      </w:r>
      <w:r>
        <w:rPr>
          <w:b w:val="1"/>
          <w:i w:val="1"/>
          <w:color w:val="000000"/>
          <w:sz w:val="28"/>
        </w:rPr>
        <w:t xml:space="preserve"> Направленности образовательной деятельности учреждения</w:t>
      </w:r>
    </w:p>
    <w:tbl>
      <w:tblPr>
        <w:tblStyle w:val="Style_6"/>
        <w:tblLayout w:type="fixed"/>
      </w:tblPr>
      <w:tblGrid>
        <w:gridCol w:w="3576"/>
        <w:gridCol w:w="6630"/>
      </w:tblGrid>
      <w:tr>
        <w:tc>
          <w:tcPr>
            <w:tcW w:type="dxa" w:w="3576"/>
          </w:tcPr>
          <w:p w14:paraId="E8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лицензии</w:t>
            </w:r>
          </w:p>
        </w:tc>
        <w:tc>
          <w:tcPr>
            <w:tcW w:type="dxa" w:w="6630"/>
          </w:tcPr>
          <w:p w14:paraId="E9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учебному плану</w:t>
            </w:r>
          </w:p>
        </w:tc>
      </w:tr>
      <w:tr>
        <w:tc>
          <w:tcPr>
            <w:tcW w:type="dxa" w:w="3576"/>
          </w:tcPr>
          <w:p w14:paraId="EA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Дополнительное образование детей и взрослых</w:t>
            </w:r>
          </w:p>
        </w:tc>
        <w:tc>
          <w:tcPr>
            <w:tcW w:type="dxa" w:w="6630"/>
          </w:tcPr>
          <w:p w14:paraId="EB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 xml:space="preserve">Реализация дополнительных </w:t>
            </w:r>
            <w:r>
              <w:rPr>
                <w:rFonts w:ascii="Times New Roman" w:hAnsi="Times New Roman"/>
                <w:sz w:val="28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8"/>
              </w:rPr>
              <w:t>общеразвивающих</w:t>
            </w:r>
            <w:r>
              <w:rPr>
                <w:rFonts w:ascii="Times New Roman" w:hAnsi="Times New Roman"/>
                <w:sz w:val="28"/>
              </w:rPr>
              <w:t xml:space="preserve"> программ по волейболу,  борьбе самбо, футболу, лыжным гонкам.</w:t>
            </w:r>
          </w:p>
          <w:p w14:paraId="EC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2. Реализация </w:t>
            </w:r>
            <w:r>
              <w:rPr>
                <w:rFonts w:ascii="Times New Roman" w:hAnsi="Times New Roman"/>
                <w:sz w:val="28"/>
              </w:rPr>
              <w:t>программ спортивной подготовки по</w:t>
            </w:r>
            <w:r>
              <w:rPr>
                <w:rFonts w:ascii="Times New Roman" w:hAnsi="Times New Roman"/>
                <w:sz w:val="28"/>
              </w:rPr>
              <w:t xml:space="preserve">  борьб</w:t>
            </w:r>
            <w:r>
              <w:rPr>
                <w:rFonts w:ascii="Times New Roman" w:hAnsi="Times New Roman"/>
                <w:sz w:val="28"/>
              </w:rPr>
              <w:t>е самбо, футболу, лыжным гонкам.</w:t>
            </w:r>
          </w:p>
        </w:tc>
      </w:tr>
    </w:tbl>
    <w:p w14:paraId="ED000000">
      <w:pPr>
        <w:pStyle w:val="Style_4"/>
        <w:rPr>
          <w:b w:val="1"/>
          <w:i w:val="1"/>
          <w:sz w:val="28"/>
        </w:rPr>
      </w:pPr>
    </w:p>
    <w:p w14:paraId="EE000000">
      <w:pPr>
        <w:pStyle w:val="Style_4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3.7.</w:t>
      </w:r>
      <w:r>
        <w:rPr>
          <w:b w:val="1"/>
          <w:i w:val="1"/>
          <w:sz w:val="28"/>
        </w:rPr>
        <w:t xml:space="preserve"> Основные формы организации образовательного процесса</w:t>
      </w:r>
    </w:p>
    <w:p w14:paraId="EF00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СШ организует работу с </w:t>
      </w:r>
      <w:r>
        <w:rPr>
          <w:rFonts w:ascii="Times New Roman" w:hAnsi="Times New Roman"/>
          <w:color w:themeColor="text1" w:val="000000"/>
          <w:sz w:val="28"/>
        </w:rPr>
        <w:t>обучающимися</w:t>
      </w:r>
      <w:r>
        <w:rPr>
          <w:rFonts w:ascii="Times New Roman" w:hAnsi="Times New Roman"/>
          <w:color w:themeColor="text1" w:val="000000"/>
          <w:sz w:val="28"/>
        </w:rPr>
        <w:t xml:space="preserve"> в течение календарного года. </w:t>
      </w:r>
      <w:r>
        <w:rPr>
          <w:rFonts w:ascii="Times New Roman" w:hAnsi="Times New Roman"/>
          <w:sz w:val="28"/>
        </w:rPr>
        <w:t xml:space="preserve">Учебный год </w:t>
      </w:r>
      <w:r>
        <w:rPr>
          <w:rFonts w:ascii="Times New Roman" w:hAnsi="Times New Roman"/>
          <w:sz w:val="28"/>
        </w:rPr>
        <w:t xml:space="preserve">начинается 1 сентября и составляет 36 недель в спортивно-оздоровительных группах и 52  недели в группах спортивной подготовки:  46 недель  непосредственно  в условиях  спортивной  школы и 6 недель по индивидуальным планам воспитанников на период их активного отдыха. </w:t>
      </w:r>
    </w:p>
    <w:p w14:paraId="F000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в СШ ведется на русском языке.</w:t>
      </w:r>
    </w:p>
    <w:p w14:paraId="F100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формами тренировочного процесса являются:</w:t>
      </w:r>
    </w:p>
    <w:p w14:paraId="F200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групповые тренировочные занятия (практические и теоретические);</w:t>
      </w:r>
    </w:p>
    <w:p w14:paraId="F300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работа по индивидуальным планам подготовки, (обязательная на учебно-тренировочных этапах);</w:t>
      </w:r>
    </w:p>
    <w:p w14:paraId="F400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соревнования;</w:t>
      </w:r>
    </w:p>
    <w:p w14:paraId="F500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тестирование.</w:t>
      </w:r>
    </w:p>
    <w:p w14:paraId="F600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Учебно-тренировочный процесс ведется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годовым учебным планом, рассчитанным на основе утвержденных программ.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</w:t>
      </w:r>
      <w:r>
        <w:rPr>
          <w:rFonts w:ascii="Times New Roman" w:hAnsi="Times New Roman"/>
          <w:sz w:val="28"/>
        </w:rPr>
        <w:t xml:space="preserve"> одного </w:t>
      </w:r>
      <w:r>
        <w:rPr>
          <w:rFonts w:ascii="Times New Roman" w:hAnsi="Times New Roman"/>
          <w:sz w:val="28"/>
        </w:rPr>
        <w:t>занятия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рассчитывается в астрономических часах с учетом возрастных особенностей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этапа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(периода)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</w:t>
      </w:r>
      <w:r>
        <w:rPr>
          <w:rFonts w:ascii="Times New Roman" w:hAnsi="Times New Roman"/>
          <w:sz w:val="28"/>
        </w:rPr>
        <w:t xml:space="preserve"> астрономического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 60 минут.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 занятий и их кратность устанавливается расписанием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Расписание занятий (тренировок) составляется администрацией спортивной школы по представлению тренера-преподавателя в целях установления наиболее благоприятного режима тренировок, отдыха занимающихся, обучения их в общеобразовательных учреждениях.</w:t>
      </w:r>
    </w:p>
    <w:p w14:paraId="F700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</w:p>
    <w:p w14:paraId="F8000000">
      <w:pPr>
        <w:spacing w:after="0" w:line="24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3.8.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Сведения о </w:t>
      </w:r>
      <w:r>
        <w:rPr>
          <w:rFonts w:ascii="Times New Roman" w:hAnsi="Times New Roman"/>
          <w:b w:val="1"/>
          <w:i w:val="1"/>
          <w:sz w:val="28"/>
        </w:rPr>
        <w:t>спортивных объектах</w:t>
      </w:r>
      <w:r>
        <w:rPr>
          <w:rFonts w:ascii="Times New Roman" w:hAnsi="Times New Roman"/>
          <w:b w:val="1"/>
          <w:i w:val="1"/>
          <w:sz w:val="28"/>
        </w:rPr>
        <w:t xml:space="preserve"> для ведения образовательной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деятельности </w:t>
      </w:r>
    </w:p>
    <w:p w14:paraId="F9000000">
      <w:pPr>
        <w:spacing w:after="0" w:line="240" w:lineRule="auto"/>
        <w:ind/>
        <w:rPr>
          <w:rFonts w:ascii="Times New Roman" w:hAnsi="Times New Roman"/>
          <w:b w:val="1"/>
          <w:i w:val="1"/>
          <w:sz w:val="28"/>
        </w:rPr>
      </w:pPr>
    </w:p>
    <w:p w14:paraId="F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Материально-техническая база СШ представлена следующими спортивными объектами:</w:t>
      </w:r>
    </w:p>
    <w:p w14:paraId="F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C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5"/>
        <w:gridCol w:w="1648"/>
        <w:gridCol w:w="1701"/>
        <w:gridCol w:w="2268"/>
        <w:gridCol w:w="1984"/>
        <w:gridCol w:w="1866"/>
      </w:tblGrid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характеристики объекта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 назначение помещений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и спортивная подготовка</w:t>
            </w:r>
          </w:p>
        </w:tc>
      </w:tr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еверное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ул.Советская</w:t>
            </w:r>
            <w:r>
              <w:rPr>
                <w:rFonts w:ascii="Times New Roman" w:hAnsi="Times New Roman"/>
              </w:rPr>
              <w:t>, д.25 Ж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Типовое спортивное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Спортивный зал - 475,9 </w:t>
            </w:r>
            <w:r>
              <w:rPr>
                <w:rFonts w:ascii="Times New Roman" w:hAnsi="Times New Roman"/>
              </w:rPr>
              <w:t>кв.м</w:t>
            </w:r>
            <w:r>
              <w:rPr>
                <w:rFonts w:ascii="Times New Roman" w:hAnsi="Times New Roman"/>
              </w:rPr>
              <w:t>.</w:t>
            </w:r>
          </w:p>
          <w:p w14:paraId="0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  <w:p w14:paraId="0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спортивная подготовка.</w:t>
            </w:r>
          </w:p>
          <w:p w14:paraId="0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соревнований</w:t>
            </w:r>
          </w:p>
          <w:p w14:paraId="0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уровня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Волейбол, </w:t>
            </w: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самбо, </w:t>
            </w:r>
          </w:p>
          <w:p w14:paraId="0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 лыжные гонки</w:t>
            </w:r>
          </w:p>
        </w:tc>
      </w:tr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еверное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ул.Осенняя</w:t>
            </w:r>
            <w:r>
              <w:rPr>
                <w:rFonts w:ascii="Times New Roman" w:hAnsi="Times New Roman"/>
              </w:rPr>
              <w:t xml:space="preserve"> д.2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</w:t>
            </w: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«Северная СОШ №2»</w:t>
            </w:r>
          </w:p>
          <w:p w14:paraId="1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(договор</w:t>
            </w:r>
          </w:p>
          <w:p w14:paraId="1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безвозмездного</w:t>
            </w: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пользования)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</w:t>
            </w:r>
            <w:r>
              <w:rPr>
                <w:rFonts w:ascii="Times New Roman" w:hAnsi="Times New Roman"/>
              </w:rPr>
              <w:t xml:space="preserve">ренировочные </w:t>
            </w:r>
            <w:r>
              <w:rPr>
                <w:rFonts w:ascii="Times New Roman" w:hAnsi="Times New Roman"/>
              </w:rPr>
              <w:t>деятельность отделений лыжные гонки, самбо</w:t>
            </w: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соревнований</w:t>
            </w:r>
          </w:p>
          <w:p w14:paraId="1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уровня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Самбо </w:t>
            </w:r>
          </w:p>
        </w:tc>
      </w:tr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«Юность»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.С</w:t>
            </w:r>
            <w:r>
              <w:rPr>
                <w:rFonts w:ascii="Times New Roman" w:hAnsi="Times New Roman"/>
              </w:rPr>
              <w:t>еверное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ул.Дзержинского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Футбольное поле</w:t>
            </w: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</w:t>
            </w:r>
            <w:r>
              <w:rPr>
                <w:rFonts w:ascii="Times New Roman" w:hAnsi="Times New Roman"/>
              </w:rPr>
              <w:t xml:space="preserve">ренировочные </w:t>
            </w:r>
            <w:r>
              <w:rPr>
                <w:rFonts w:ascii="Times New Roman" w:hAnsi="Times New Roman"/>
              </w:rPr>
              <w:t>занятия отделения футбола.</w:t>
            </w:r>
          </w:p>
          <w:p w14:paraId="2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соревнований 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</w:tc>
      </w:tr>
    </w:tbl>
    <w:p w14:paraId="2301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24010000">
      <w:pPr>
        <w:pStyle w:val="Style_4"/>
        <w:ind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3.9. Методическое сопровождение образовательного процесса</w:t>
      </w:r>
    </w:p>
    <w:p w14:paraId="25010000">
      <w:pPr>
        <w:pStyle w:val="Style_4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Программное обеспечение работы М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УДО «</w:t>
      </w:r>
      <w:r>
        <w:rPr>
          <w:b w:val="1"/>
          <w:color w:val="000000"/>
          <w:sz w:val="28"/>
        </w:rPr>
        <w:t>Северная</w:t>
      </w:r>
      <w:r>
        <w:rPr>
          <w:b w:val="1"/>
          <w:color w:val="000000"/>
          <w:sz w:val="28"/>
        </w:rPr>
        <w:t xml:space="preserve"> СШ»: </w:t>
      </w:r>
    </w:p>
    <w:p w14:paraId="2601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Повышение</w:t>
      </w:r>
      <w:r>
        <w:rPr>
          <w:rFonts w:ascii="Times New Roman" w:hAnsi="Times New Roman"/>
          <w:b w:val="1"/>
          <w:color w:val="000000"/>
          <w:sz w:val="28"/>
        </w:rPr>
        <w:t xml:space="preserve"> квалификации: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целью повышения профессиональной компетентности</w:t>
      </w:r>
      <w:r>
        <w:rPr>
          <w:rFonts w:ascii="Times New Roman" w:hAnsi="Times New Roman"/>
          <w:sz w:val="28"/>
        </w:rPr>
        <w:t xml:space="preserve"> тренеры-преподаватели проходят курсовую подготовку</w:t>
      </w:r>
      <w:r>
        <w:rPr>
          <w:rFonts w:ascii="Times New Roman" w:hAnsi="Times New Roman"/>
          <w:color w:val="000000"/>
          <w:sz w:val="28"/>
        </w:rPr>
        <w:t xml:space="preserve">. Управленческие категории работников СШ  имеют удостоверения о прохождении профессиональной переподготовки по программе «Организация менеджмента в образовательной организации».  </w:t>
      </w:r>
      <w:r>
        <w:t xml:space="preserve"> </w:t>
      </w:r>
    </w:p>
    <w:p w14:paraId="2701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Аттестация тренеров-преподавателей</w:t>
      </w:r>
      <w:r>
        <w:rPr>
          <w:rFonts w:ascii="Times New Roman" w:hAnsi="Times New Roman"/>
          <w:b w:val="1"/>
          <w:sz w:val="28"/>
        </w:rPr>
        <w:t xml:space="preserve"> М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УДО «Северная СШ</w:t>
      </w:r>
      <w:r>
        <w:rPr>
          <w:rFonts w:ascii="Times New Roman" w:hAnsi="Times New Roman"/>
          <w:b w:val="1"/>
          <w:sz w:val="28"/>
        </w:rPr>
        <w:t xml:space="preserve">»: </w:t>
      </w:r>
      <w:r>
        <w:rPr>
          <w:rFonts w:ascii="Times New Roman" w:hAnsi="Times New Roman"/>
          <w:sz w:val="28"/>
        </w:rPr>
        <w:t xml:space="preserve">из </w:t>
      </w:r>
      <w:r>
        <w:rPr>
          <w:rFonts w:ascii="Times New Roman" w:hAnsi="Times New Roman"/>
          <w:sz w:val="28"/>
        </w:rPr>
        <w:t xml:space="preserve">тренеров-преподавателей высшую квалификационную категорию имеют  3 </w:t>
      </w:r>
      <w:r>
        <w:rPr>
          <w:rFonts w:ascii="Times New Roman" w:hAnsi="Times New Roman"/>
          <w:color w:val="000000"/>
          <w:sz w:val="28"/>
        </w:rPr>
        <w:t xml:space="preserve">педагогов. </w:t>
      </w:r>
    </w:p>
    <w:p w14:paraId="2801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Аттестация </w:t>
      </w:r>
      <w:r>
        <w:rPr>
          <w:rFonts w:ascii="Times New Roman" w:hAnsi="Times New Roman"/>
          <w:b w:val="1"/>
          <w:color w:themeColor="text1" w:val="000000"/>
          <w:sz w:val="28"/>
        </w:rPr>
        <w:t>обучающихся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М</w:t>
      </w:r>
      <w:r>
        <w:rPr>
          <w:rFonts w:ascii="Times New Roman" w:hAnsi="Times New Roman"/>
          <w:b w:val="1"/>
          <w:color w:themeColor="text1" w:val="000000"/>
          <w:sz w:val="28"/>
        </w:rPr>
        <w:t>А</w:t>
      </w:r>
      <w:r>
        <w:rPr>
          <w:rFonts w:ascii="Times New Roman" w:hAnsi="Times New Roman"/>
          <w:b w:val="1"/>
          <w:color w:themeColor="text1" w:val="000000"/>
          <w:sz w:val="28"/>
        </w:rPr>
        <w:t>УДО «Северная СШ»:</w:t>
      </w:r>
      <w:r>
        <w:rPr>
          <w:rFonts w:ascii="Times New Roman" w:hAnsi="Times New Roman"/>
          <w:color w:themeColor="text1" w:val="000000"/>
          <w:sz w:val="28"/>
        </w:rPr>
        <w:t xml:space="preserve"> разработаны и внедрены в учебный процесс нормативы ОФП и СФП, Положение о текущем контроле, промежуточной и итоговой аттестации обучающихся, проводится методическое сопровождение текущего контроля, промежуточной и итоговой аттестации обучающихся.</w:t>
      </w:r>
    </w:p>
    <w:p w14:paraId="2901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Информационное обеспечение работы М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УДО «Северная СШ»: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функционирует сайт организации, информация о деятельности СШ публикуется на сайте отдела образования администрации Северного района, в районной газете «Северная звезда».</w:t>
      </w:r>
    </w:p>
    <w:p w14:paraId="2A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в Учреждении имеется в наличии </w:t>
      </w:r>
      <w:r>
        <w:rPr>
          <w:rFonts w:ascii="Times New Roman" w:hAnsi="Times New Roman"/>
          <w:sz w:val="28"/>
        </w:rPr>
        <w:t xml:space="preserve">вся нормативно и организационно </w:t>
      </w:r>
      <w:r>
        <w:rPr>
          <w:rFonts w:ascii="Times New Roman" w:hAnsi="Times New Roman"/>
          <w:sz w:val="28"/>
        </w:rPr>
        <w:t>распорядительная документация для реализации 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 которая соответствует</w:t>
      </w:r>
      <w:r>
        <w:rPr>
          <w:rFonts w:ascii="Times New Roman" w:hAnsi="Times New Roman"/>
          <w:sz w:val="28"/>
        </w:rPr>
        <w:t xml:space="preserve"> фактическим условиям на момент </w:t>
      </w:r>
      <w:r>
        <w:rPr>
          <w:rFonts w:ascii="Times New Roman" w:hAnsi="Times New Roman"/>
          <w:sz w:val="28"/>
        </w:rPr>
        <w:t>самообследования</w:t>
      </w:r>
      <w:r>
        <w:rPr>
          <w:rFonts w:ascii="Times New Roman" w:hAnsi="Times New Roman"/>
          <w:sz w:val="28"/>
        </w:rPr>
        <w:t>. Внутренняя нормативна</w:t>
      </w:r>
      <w:r>
        <w:rPr>
          <w:rFonts w:ascii="Times New Roman" w:hAnsi="Times New Roman"/>
          <w:sz w:val="28"/>
        </w:rPr>
        <w:t xml:space="preserve">я документация соответствует ФЗ </w:t>
      </w:r>
      <w:r>
        <w:rPr>
          <w:rFonts w:ascii="Times New Roman" w:hAnsi="Times New Roman"/>
          <w:sz w:val="28"/>
        </w:rPr>
        <w:t>№ 273 «Об образовании в Рос</w:t>
      </w:r>
      <w:r>
        <w:rPr>
          <w:rFonts w:ascii="Times New Roman" w:hAnsi="Times New Roman"/>
          <w:sz w:val="28"/>
        </w:rPr>
        <w:t xml:space="preserve">сийской Федерации», нормативным </w:t>
      </w:r>
      <w:r>
        <w:rPr>
          <w:rFonts w:ascii="Times New Roman" w:hAnsi="Times New Roman"/>
          <w:sz w:val="28"/>
        </w:rPr>
        <w:t>положениям в системе образования и</w:t>
      </w:r>
      <w:r>
        <w:rPr>
          <w:rFonts w:ascii="Times New Roman" w:hAnsi="Times New Roman"/>
          <w:sz w:val="28"/>
        </w:rPr>
        <w:t xml:space="preserve"> Уставу Учреждения. Имеется вся </w:t>
      </w:r>
      <w:r>
        <w:rPr>
          <w:rFonts w:ascii="Times New Roman" w:hAnsi="Times New Roman"/>
          <w:sz w:val="28"/>
        </w:rPr>
        <w:t>документация, подтверждающая налич</w:t>
      </w:r>
      <w:r>
        <w:rPr>
          <w:rFonts w:ascii="Times New Roman" w:hAnsi="Times New Roman"/>
          <w:sz w:val="28"/>
        </w:rPr>
        <w:t xml:space="preserve">ие площадей, на которых ведется </w:t>
      </w:r>
      <w:r>
        <w:rPr>
          <w:rFonts w:ascii="Times New Roman" w:hAnsi="Times New Roman"/>
          <w:sz w:val="28"/>
        </w:rPr>
        <w:t>образовательная деятельность</w:t>
      </w:r>
      <w:r>
        <w:rPr>
          <w:rFonts w:ascii="Times New Roman" w:hAnsi="Times New Roman"/>
          <w:sz w:val="28"/>
        </w:rPr>
        <w:t xml:space="preserve">. </w:t>
      </w:r>
    </w:p>
    <w:p w14:paraId="2B010000">
      <w:pPr>
        <w:pStyle w:val="Style_3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2C010000">
      <w:pPr>
        <w:pStyle w:val="Style_4"/>
        <w:ind w:firstLine="567" w:left="0"/>
        <w:jc w:val="both"/>
        <w:rPr>
          <w:color w:val="000000"/>
          <w:sz w:val="28"/>
        </w:rPr>
      </w:pPr>
    </w:p>
    <w:p w14:paraId="2D01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 xml:space="preserve">. КАДРОВОЕ </w:t>
      </w:r>
      <w:r>
        <w:rPr>
          <w:rFonts w:ascii="Times New Roman" w:hAnsi="Times New Roman"/>
          <w:b w:val="1"/>
          <w:sz w:val="28"/>
        </w:rPr>
        <w:t>ОБЕСПЕЧЕНИЕ ОБРАЗОВАТЕЛЬНОГО ПРОЦЕССА М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УДО «Северная СШ»</w:t>
      </w:r>
    </w:p>
    <w:p w14:paraId="2E01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F010000">
      <w:pPr>
        <w:pStyle w:val="Style_3"/>
        <w:ind/>
        <w:jc w:val="both"/>
        <w:rPr>
          <w:rStyle w:val="Style_8_ch"/>
          <w:rFonts w:ascii="Times New Roman" w:hAnsi="Times New Roman"/>
          <w:b w:val="0"/>
          <w:sz w:val="28"/>
        </w:rPr>
      </w:pPr>
      <w:r>
        <w:rPr>
          <w:rStyle w:val="Style_8_ch"/>
          <w:rFonts w:ascii="Times New Roman" w:hAnsi="Times New Roman"/>
          <w:b w:val="0"/>
          <w:sz w:val="28"/>
        </w:rPr>
        <w:t xml:space="preserve">Тренерский состав </w:t>
      </w:r>
      <w:r>
        <w:rPr>
          <w:rStyle w:val="Style_8_ch"/>
          <w:rFonts w:ascii="Times New Roman" w:hAnsi="Times New Roman"/>
          <w:b w:val="0"/>
          <w:sz w:val="28"/>
        </w:rPr>
        <w:t>М</w:t>
      </w:r>
      <w:r>
        <w:rPr>
          <w:rStyle w:val="Style_8_ch"/>
          <w:rFonts w:ascii="Times New Roman" w:hAnsi="Times New Roman"/>
          <w:b w:val="0"/>
          <w:sz w:val="28"/>
        </w:rPr>
        <w:t>А</w:t>
      </w:r>
      <w:r>
        <w:rPr>
          <w:rStyle w:val="Style_8_ch"/>
          <w:rFonts w:ascii="Times New Roman" w:hAnsi="Times New Roman"/>
          <w:b w:val="0"/>
          <w:sz w:val="28"/>
        </w:rPr>
        <w:t xml:space="preserve">УДО «Северная СШ»,  </w:t>
      </w:r>
      <w:r>
        <w:rPr>
          <w:rStyle w:val="Style_8_ch"/>
          <w:rFonts w:ascii="Times New Roman" w:hAnsi="Times New Roman"/>
          <w:b w:val="0"/>
          <w:sz w:val="28"/>
        </w:rPr>
        <w:t xml:space="preserve"> осуществляющий </w:t>
      </w:r>
      <w:r>
        <w:rPr>
          <w:rStyle w:val="Style_8_ch"/>
          <w:rFonts w:ascii="Times New Roman" w:hAnsi="Times New Roman"/>
          <w:b w:val="0"/>
          <w:sz w:val="28"/>
        </w:rPr>
        <w:t>учебно-тренировочную деятельность</w:t>
      </w:r>
      <w:r>
        <w:rPr>
          <w:rStyle w:val="Style_8_ch"/>
          <w:rFonts w:ascii="Times New Roman" w:hAnsi="Times New Roman"/>
          <w:b w:val="0"/>
          <w:sz w:val="28"/>
        </w:rPr>
        <w:t>,</w:t>
      </w:r>
      <w:r>
        <w:rPr>
          <w:rStyle w:val="Style_8_ch"/>
          <w:rFonts w:ascii="Times New Roman" w:hAnsi="Times New Roman"/>
          <w:b w:val="0"/>
          <w:sz w:val="28"/>
        </w:rPr>
        <w:t xml:space="preserve"> </w:t>
      </w:r>
      <w:r>
        <w:rPr>
          <w:rStyle w:val="Style_8_ch"/>
          <w:rFonts w:ascii="Times New Roman" w:hAnsi="Times New Roman"/>
          <w:b w:val="0"/>
          <w:sz w:val="28"/>
        </w:rPr>
        <w:t>представлен тренерами-преподавателями в количестве 4</w:t>
      </w:r>
      <w:r>
        <w:rPr>
          <w:rStyle w:val="Style_8_ch"/>
          <w:rFonts w:ascii="Times New Roman" w:hAnsi="Times New Roman"/>
          <w:b w:val="0"/>
          <w:sz w:val="28"/>
        </w:rPr>
        <w:t xml:space="preserve"> человек, в том числе</w:t>
      </w:r>
      <w:r>
        <w:rPr>
          <w:rStyle w:val="Style_8_ch"/>
          <w:rFonts w:ascii="Times New Roman" w:hAnsi="Times New Roman"/>
          <w:b w:val="0"/>
          <w:sz w:val="28"/>
        </w:rPr>
        <w:t xml:space="preserve">: </w:t>
      </w:r>
      <w:r>
        <w:rPr>
          <w:rStyle w:val="Style_8_ch"/>
          <w:rFonts w:ascii="Times New Roman" w:hAnsi="Times New Roman"/>
          <w:b w:val="0"/>
          <w:sz w:val="28"/>
        </w:rPr>
        <w:t xml:space="preserve"> штатных </w:t>
      </w:r>
      <w:r>
        <w:rPr>
          <w:rStyle w:val="Style_8_ch"/>
          <w:rFonts w:ascii="Times New Roman" w:hAnsi="Times New Roman"/>
          <w:b w:val="0"/>
          <w:sz w:val="28"/>
        </w:rPr>
        <w:t xml:space="preserve">– </w:t>
      </w:r>
      <w:r>
        <w:rPr>
          <w:rStyle w:val="Style_8_ch"/>
          <w:rFonts w:ascii="Times New Roman" w:hAnsi="Times New Roman"/>
          <w:b w:val="0"/>
          <w:sz w:val="28"/>
        </w:rPr>
        <w:t>2</w:t>
      </w:r>
      <w:r>
        <w:rPr>
          <w:rStyle w:val="Style_8_ch"/>
          <w:rFonts w:ascii="Times New Roman" w:hAnsi="Times New Roman"/>
          <w:b w:val="0"/>
          <w:sz w:val="28"/>
        </w:rPr>
        <w:t xml:space="preserve"> </w:t>
      </w:r>
      <w:r>
        <w:rPr>
          <w:rStyle w:val="Style_8_ch"/>
          <w:rFonts w:ascii="Times New Roman" w:hAnsi="Times New Roman"/>
          <w:b w:val="0"/>
          <w:sz w:val="28"/>
        </w:rPr>
        <w:t>чел</w:t>
      </w:r>
      <w:r>
        <w:rPr>
          <w:rStyle w:val="Style_8_ch"/>
          <w:rFonts w:ascii="Times New Roman" w:hAnsi="Times New Roman"/>
          <w:b w:val="0"/>
          <w:sz w:val="28"/>
        </w:rPr>
        <w:t xml:space="preserve">овек, </w:t>
      </w:r>
      <w:r>
        <w:rPr>
          <w:rFonts w:ascii="Times New Roman" w:hAnsi="Times New Roman"/>
          <w:sz w:val="28"/>
        </w:rPr>
        <w:t>2 –</w:t>
      </w:r>
      <w:r>
        <w:rPr>
          <w:rFonts w:ascii="Times New Roman" w:hAnsi="Times New Roman"/>
          <w:sz w:val="28"/>
        </w:rPr>
        <w:t xml:space="preserve"> внешних</w:t>
      </w:r>
      <w:r>
        <w:rPr>
          <w:rFonts w:ascii="Times New Roman" w:hAnsi="Times New Roman"/>
          <w:sz w:val="28"/>
        </w:rPr>
        <w:t xml:space="preserve"> совместител</w:t>
      </w:r>
      <w:r>
        <w:rPr>
          <w:rFonts w:ascii="Times New Roman" w:hAnsi="Times New Roman"/>
          <w:b w:val="0"/>
          <w:sz w:val="28"/>
        </w:rPr>
        <w:t>я.</w:t>
      </w:r>
    </w:p>
    <w:p w14:paraId="30010000">
      <w:pPr>
        <w:pStyle w:val="Style_3"/>
        <w:ind/>
        <w:jc w:val="both"/>
        <w:rPr>
          <w:rFonts w:ascii="Times New Roman" w:hAnsi="Times New Roman"/>
          <w:sz w:val="28"/>
        </w:rPr>
      </w:pPr>
    </w:p>
    <w:tbl>
      <w:tblPr>
        <w:tblStyle w:val="Style_6"/>
        <w:tblLayout w:type="fixed"/>
      </w:tblPr>
      <w:tblGrid>
        <w:gridCol w:w="4157"/>
        <w:gridCol w:w="946"/>
        <w:gridCol w:w="4206"/>
        <w:gridCol w:w="897"/>
      </w:tblGrid>
      <w:tr>
        <w:tc>
          <w:tcPr>
            <w:tcW w:type="dxa" w:w="10206"/>
            <w:gridSpan w:val="4"/>
            <w:vAlign w:val="center"/>
          </w:tcPr>
          <w:p w14:paraId="31010000">
            <w:pPr>
              <w:pStyle w:val="Style_4"/>
              <w:ind/>
              <w:jc w:val="center"/>
            </w:pPr>
            <w:r>
              <w:t>Тренерский состав</w:t>
            </w:r>
          </w:p>
        </w:tc>
      </w:tr>
      <w:tr>
        <w:tc>
          <w:tcPr>
            <w:tcW w:type="dxa" w:w="5103"/>
            <w:gridSpan w:val="2"/>
          </w:tcPr>
          <w:p w14:paraId="32010000">
            <w:pPr>
              <w:pStyle w:val="Style_4"/>
              <w:ind/>
              <w:jc w:val="center"/>
            </w:pPr>
            <w:r>
              <w:t>20</w:t>
            </w:r>
            <w:r>
              <w:t>23</w:t>
            </w:r>
            <w:r>
              <w:t xml:space="preserve"> год</w:t>
            </w:r>
          </w:p>
        </w:tc>
        <w:tc>
          <w:tcPr>
            <w:tcW w:type="dxa" w:w="5103"/>
            <w:gridSpan w:val="2"/>
          </w:tcPr>
          <w:p w14:paraId="33010000">
            <w:pPr>
              <w:pStyle w:val="Style_4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год</w:t>
            </w:r>
          </w:p>
        </w:tc>
      </w:tr>
      <w:tr>
        <w:tc>
          <w:tcPr>
            <w:tcW w:type="dxa" w:w="4157"/>
            <w:tcBorders>
              <w:right w:color="000000" w:sz="4" w:val="single"/>
            </w:tcBorders>
          </w:tcPr>
          <w:p w14:paraId="34010000">
            <w:pPr>
              <w:pStyle w:val="Style_4"/>
              <w:rPr>
                <w:b w:val="1"/>
              </w:rPr>
            </w:pPr>
            <w:r>
              <w:rPr>
                <w:b w:val="1"/>
              </w:rPr>
              <w:t>Всего</w:t>
            </w:r>
          </w:p>
        </w:tc>
        <w:tc>
          <w:tcPr>
            <w:tcW w:type="dxa" w:w="946"/>
            <w:tcBorders>
              <w:left w:color="000000" w:sz="4" w:val="single"/>
            </w:tcBorders>
          </w:tcPr>
          <w:p w14:paraId="35010000">
            <w:pPr>
              <w:pStyle w:val="Style_4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4206"/>
            <w:tcBorders>
              <w:right w:color="000000" w:sz="4" w:val="single"/>
            </w:tcBorders>
          </w:tcPr>
          <w:p w14:paraId="36010000">
            <w:pPr>
              <w:pStyle w:val="Style_4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Всего</w:t>
            </w:r>
          </w:p>
        </w:tc>
        <w:tc>
          <w:tcPr>
            <w:tcW w:type="dxa" w:w="897"/>
            <w:tcBorders>
              <w:left w:color="000000" w:sz="4" w:val="single"/>
            </w:tcBorders>
          </w:tcPr>
          <w:p w14:paraId="37010000">
            <w:pPr>
              <w:pStyle w:val="Style_4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</w:t>
            </w:r>
          </w:p>
        </w:tc>
      </w:tr>
      <w:tr>
        <w:tc>
          <w:tcPr>
            <w:tcW w:type="dxa" w:w="4157"/>
            <w:tcBorders>
              <w:right w:color="000000" w:sz="4" w:val="single"/>
            </w:tcBorders>
          </w:tcPr>
          <w:p w14:paraId="38010000">
            <w:pPr>
              <w:pStyle w:val="Style_4"/>
            </w:pPr>
            <w:r>
              <w:t xml:space="preserve">В </w:t>
            </w:r>
            <w:r>
              <w:t>т.ч</w:t>
            </w:r>
            <w:r>
              <w:t>. штатных</w:t>
            </w:r>
          </w:p>
        </w:tc>
        <w:tc>
          <w:tcPr>
            <w:tcW w:type="dxa" w:w="946"/>
            <w:tcBorders>
              <w:left w:color="000000" w:sz="4" w:val="single"/>
            </w:tcBorders>
          </w:tcPr>
          <w:p w14:paraId="39010000">
            <w:pPr>
              <w:pStyle w:val="Style_4"/>
            </w:pPr>
            <w:r>
              <w:t>2</w:t>
            </w:r>
          </w:p>
        </w:tc>
        <w:tc>
          <w:tcPr>
            <w:tcW w:type="dxa" w:w="4206"/>
            <w:tcBorders>
              <w:right w:color="000000" w:sz="4" w:val="single"/>
            </w:tcBorders>
          </w:tcPr>
          <w:p w14:paraId="3A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т.ч</w:t>
            </w:r>
            <w:r>
              <w:rPr>
                <w:color w:val="000000"/>
              </w:rPr>
              <w:t>. штатных</w:t>
            </w:r>
          </w:p>
        </w:tc>
        <w:tc>
          <w:tcPr>
            <w:tcW w:type="dxa" w:w="897"/>
            <w:tcBorders>
              <w:left w:color="000000" w:sz="4" w:val="single"/>
            </w:tcBorders>
          </w:tcPr>
          <w:p w14:paraId="3B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c>
          <w:tcPr>
            <w:tcW w:type="dxa" w:w="4157"/>
            <w:tcBorders>
              <w:right w:color="000000" w:sz="4" w:val="single"/>
            </w:tcBorders>
          </w:tcPr>
          <w:p w14:paraId="3C010000">
            <w:pPr>
              <w:pStyle w:val="Style_4"/>
              <w:rPr>
                <w:b w:val="1"/>
              </w:rPr>
            </w:pPr>
            <w:r>
              <w:rPr>
                <w:b w:val="1"/>
              </w:rPr>
              <w:t>Образование:</w:t>
            </w:r>
          </w:p>
        </w:tc>
        <w:tc>
          <w:tcPr>
            <w:tcW w:type="dxa" w:w="946"/>
            <w:tcBorders>
              <w:left w:color="000000" w:sz="4" w:val="single"/>
            </w:tcBorders>
          </w:tcPr>
          <w:p w14:paraId="3D010000">
            <w:pPr>
              <w:pStyle w:val="Style_4"/>
              <w:rPr>
                <w:b w:val="1"/>
              </w:rPr>
            </w:pPr>
          </w:p>
        </w:tc>
        <w:tc>
          <w:tcPr>
            <w:tcW w:type="dxa" w:w="4206"/>
            <w:tcBorders>
              <w:right w:color="000000" w:sz="4" w:val="single"/>
            </w:tcBorders>
          </w:tcPr>
          <w:p w14:paraId="3E010000">
            <w:pPr>
              <w:pStyle w:val="Style_4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Образование:</w:t>
            </w:r>
          </w:p>
        </w:tc>
        <w:tc>
          <w:tcPr>
            <w:tcW w:type="dxa" w:w="897"/>
            <w:tcBorders>
              <w:left w:color="000000" w:sz="4" w:val="single"/>
            </w:tcBorders>
          </w:tcPr>
          <w:p w14:paraId="3F010000">
            <w:pPr>
              <w:pStyle w:val="Style_4"/>
              <w:rPr>
                <w:b w:val="1"/>
                <w:color w:val="000000"/>
              </w:rPr>
            </w:pPr>
          </w:p>
        </w:tc>
      </w:tr>
      <w:tr>
        <w:tc>
          <w:tcPr>
            <w:tcW w:type="dxa" w:w="4157"/>
            <w:tcBorders>
              <w:right w:color="000000" w:sz="4" w:val="single"/>
            </w:tcBorders>
          </w:tcPr>
          <w:p w14:paraId="40010000">
            <w:pPr>
              <w:pStyle w:val="Style_4"/>
            </w:pPr>
            <w:r>
              <w:t>Высшее</w:t>
            </w:r>
          </w:p>
        </w:tc>
        <w:tc>
          <w:tcPr>
            <w:tcW w:type="dxa" w:w="946"/>
            <w:tcBorders>
              <w:left w:color="000000" w:sz="4" w:val="single"/>
            </w:tcBorders>
          </w:tcPr>
          <w:p w14:paraId="41010000">
            <w:pPr>
              <w:pStyle w:val="Style_4"/>
            </w:pPr>
          </w:p>
        </w:tc>
        <w:tc>
          <w:tcPr>
            <w:tcW w:type="dxa" w:w="4206"/>
            <w:tcBorders>
              <w:right w:color="000000" w:sz="4" w:val="single"/>
            </w:tcBorders>
          </w:tcPr>
          <w:p w14:paraId="42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type="dxa" w:w="897"/>
            <w:tcBorders>
              <w:left w:color="000000" w:sz="4" w:val="single"/>
            </w:tcBorders>
          </w:tcPr>
          <w:p w14:paraId="43010000">
            <w:pPr>
              <w:pStyle w:val="Style_4"/>
              <w:rPr>
                <w:color w:val="000000"/>
              </w:rPr>
            </w:pPr>
          </w:p>
        </w:tc>
      </w:tr>
      <w:tr>
        <w:tc>
          <w:tcPr>
            <w:tcW w:type="dxa" w:w="4157"/>
            <w:tcBorders>
              <w:right w:color="000000" w:sz="4" w:val="single"/>
            </w:tcBorders>
          </w:tcPr>
          <w:p w14:paraId="44010000">
            <w:pPr>
              <w:pStyle w:val="Style_4"/>
            </w:pPr>
            <w:r>
              <w:t>Высшее физкультурное</w:t>
            </w:r>
          </w:p>
        </w:tc>
        <w:tc>
          <w:tcPr>
            <w:tcW w:type="dxa" w:w="946"/>
            <w:tcBorders>
              <w:left w:color="000000" w:sz="4" w:val="single"/>
            </w:tcBorders>
          </w:tcPr>
          <w:p w14:paraId="45010000">
            <w:pPr>
              <w:pStyle w:val="Style_4"/>
            </w:pPr>
            <w:r>
              <w:t>4</w:t>
            </w:r>
          </w:p>
        </w:tc>
        <w:tc>
          <w:tcPr>
            <w:tcW w:type="dxa" w:w="4206"/>
            <w:tcBorders>
              <w:right w:color="000000" w:sz="4" w:val="single"/>
            </w:tcBorders>
          </w:tcPr>
          <w:p w14:paraId="46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Высшее физкультурное</w:t>
            </w:r>
          </w:p>
        </w:tc>
        <w:tc>
          <w:tcPr>
            <w:tcW w:type="dxa" w:w="897"/>
            <w:tcBorders>
              <w:left w:color="000000" w:sz="4" w:val="single"/>
            </w:tcBorders>
          </w:tcPr>
          <w:p w14:paraId="47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c>
          <w:tcPr>
            <w:tcW w:type="dxa" w:w="4157"/>
            <w:tcBorders>
              <w:right w:color="000000" w:sz="4" w:val="single"/>
            </w:tcBorders>
          </w:tcPr>
          <w:p w14:paraId="48010000">
            <w:pPr>
              <w:pStyle w:val="Style_4"/>
            </w:pPr>
            <w:r>
              <w:t>Средне-специальное физкультурное</w:t>
            </w:r>
          </w:p>
        </w:tc>
        <w:tc>
          <w:tcPr>
            <w:tcW w:type="dxa" w:w="946"/>
            <w:tcBorders>
              <w:left w:color="000000" w:sz="4" w:val="single"/>
            </w:tcBorders>
          </w:tcPr>
          <w:p w14:paraId="49010000">
            <w:pPr>
              <w:pStyle w:val="Style_4"/>
            </w:pPr>
          </w:p>
        </w:tc>
        <w:tc>
          <w:tcPr>
            <w:tcW w:type="dxa" w:w="4206"/>
            <w:tcBorders>
              <w:right w:color="000000" w:sz="4" w:val="single"/>
            </w:tcBorders>
          </w:tcPr>
          <w:p w14:paraId="4A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Средне-специальное физкультурное</w:t>
            </w:r>
          </w:p>
        </w:tc>
        <w:tc>
          <w:tcPr>
            <w:tcW w:type="dxa" w:w="897"/>
            <w:tcBorders>
              <w:left w:color="000000" w:sz="4" w:val="single"/>
            </w:tcBorders>
          </w:tcPr>
          <w:p w14:paraId="4B010000">
            <w:pPr>
              <w:pStyle w:val="Style_4"/>
              <w:rPr>
                <w:color w:val="000000"/>
              </w:rPr>
            </w:pPr>
          </w:p>
        </w:tc>
      </w:tr>
      <w:tr>
        <w:tc>
          <w:tcPr>
            <w:tcW w:type="dxa" w:w="4157"/>
            <w:tcBorders>
              <w:right w:color="000000" w:sz="4" w:val="single"/>
            </w:tcBorders>
          </w:tcPr>
          <w:p w14:paraId="4C010000">
            <w:pPr>
              <w:pStyle w:val="Style_4"/>
              <w:rPr>
                <w:b w:val="1"/>
              </w:rPr>
            </w:pPr>
            <w:r>
              <w:rPr>
                <w:b w:val="1"/>
              </w:rPr>
              <w:t>Категория:</w:t>
            </w:r>
          </w:p>
        </w:tc>
        <w:tc>
          <w:tcPr>
            <w:tcW w:type="dxa" w:w="946"/>
            <w:tcBorders>
              <w:left w:color="000000" w:sz="4" w:val="single"/>
            </w:tcBorders>
          </w:tcPr>
          <w:p w14:paraId="4D010000">
            <w:pPr>
              <w:pStyle w:val="Style_4"/>
              <w:rPr>
                <w:b w:val="1"/>
              </w:rPr>
            </w:pPr>
          </w:p>
        </w:tc>
        <w:tc>
          <w:tcPr>
            <w:tcW w:type="dxa" w:w="4206"/>
            <w:tcBorders>
              <w:right w:color="000000" w:sz="4" w:val="single"/>
            </w:tcBorders>
          </w:tcPr>
          <w:p w14:paraId="4E010000">
            <w:pPr>
              <w:pStyle w:val="Style_4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Категория:</w:t>
            </w:r>
          </w:p>
        </w:tc>
        <w:tc>
          <w:tcPr>
            <w:tcW w:type="dxa" w:w="897"/>
            <w:tcBorders>
              <w:left w:color="000000" w:sz="4" w:val="single"/>
            </w:tcBorders>
          </w:tcPr>
          <w:p w14:paraId="4F010000">
            <w:pPr>
              <w:pStyle w:val="Style_4"/>
              <w:rPr>
                <w:b w:val="1"/>
                <w:color w:val="000000"/>
              </w:rPr>
            </w:pPr>
          </w:p>
        </w:tc>
      </w:tr>
      <w:tr>
        <w:tc>
          <w:tcPr>
            <w:tcW w:type="dxa" w:w="4157"/>
            <w:tcBorders>
              <w:right w:color="000000" w:sz="4" w:val="single"/>
            </w:tcBorders>
          </w:tcPr>
          <w:p w14:paraId="50010000">
            <w:pPr>
              <w:pStyle w:val="Style_4"/>
            </w:pPr>
            <w:r>
              <w:t>Высшая</w:t>
            </w:r>
          </w:p>
        </w:tc>
        <w:tc>
          <w:tcPr>
            <w:tcW w:type="dxa" w:w="946"/>
            <w:tcBorders>
              <w:left w:color="000000" w:sz="4" w:val="single"/>
            </w:tcBorders>
          </w:tcPr>
          <w:p w14:paraId="51010000">
            <w:pPr>
              <w:pStyle w:val="Style_4"/>
            </w:pPr>
            <w:r>
              <w:t>3</w:t>
            </w:r>
          </w:p>
        </w:tc>
        <w:tc>
          <w:tcPr>
            <w:tcW w:type="dxa" w:w="4206"/>
            <w:tcBorders>
              <w:right w:color="000000" w:sz="4" w:val="single"/>
            </w:tcBorders>
          </w:tcPr>
          <w:p w14:paraId="52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  <w:tc>
          <w:tcPr>
            <w:tcW w:type="dxa" w:w="897"/>
            <w:tcBorders>
              <w:left w:color="000000" w:sz="4" w:val="single"/>
            </w:tcBorders>
          </w:tcPr>
          <w:p w14:paraId="53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c>
          <w:tcPr>
            <w:tcW w:type="dxa" w:w="4157"/>
            <w:tcBorders>
              <w:right w:color="000000" w:sz="4" w:val="single"/>
            </w:tcBorders>
          </w:tcPr>
          <w:p w14:paraId="54010000">
            <w:pPr>
              <w:pStyle w:val="Style_4"/>
            </w:pPr>
            <w:r>
              <w:t>Первая</w:t>
            </w:r>
          </w:p>
        </w:tc>
        <w:tc>
          <w:tcPr>
            <w:tcW w:type="dxa" w:w="946"/>
            <w:tcBorders>
              <w:left w:color="000000" w:sz="4" w:val="single"/>
            </w:tcBorders>
          </w:tcPr>
          <w:p w14:paraId="55010000">
            <w:pPr>
              <w:pStyle w:val="Style_4"/>
            </w:pPr>
            <w:r>
              <w:t>1</w:t>
            </w:r>
          </w:p>
        </w:tc>
        <w:tc>
          <w:tcPr>
            <w:tcW w:type="dxa" w:w="4206"/>
            <w:tcBorders>
              <w:right w:color="000000" w:sz="4" w:val="single"/>
            </w:tcBorders>
          </w:tcPr>
          <w:p w14:paraId="56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  <w:tc>
          <w:tcPr>
            <w:tcW w:type="dxa" w:w="897"/>
            <w:tcBorders>
              <w:left w:color="000000" w:sz="4" w:val="single"/>
            </w:tcBorders>
          </w:tcPr>
          <w:p w14:paraId="57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c>
          <w:tcPr>
            <w:tcW w:type="dxa" w:w="4157"/>
            <w:tcBorders>
              <w:right w:color="000000" w:sz="4" w:val="single"/>
            </w:tcBorders>
          </w:tcPr>
          <w:p w14:paraId="58010000">
            <w:pPr>
              <w:pStyle w:val="Style_4"/>
            </w:pPr>
            <w:r>
              <w:t>Без категории</w:t>
            </w:r>
          </w:p>
        </w:tc>
        <w:tc>
          <w:tcPr>
            <w:tcW w:type="dxa" w:w="946"/>
            <w:tcBorders>
              <w:left w:color="000000" w:sz="4" w:val="single"/>
            </w:tcBorders>
          </w:tcPr>
          <w:p w14:paraId="59010000">
            <w:pPr>
              <w:pStyle w:val="Style_4"/>
            </w:pPr>
            <w:r>
              <w:t>-</w:t>
            </w:r>
          </w:p>
        </w:tc>
        <w:tc>
          <w:tcPr>
            <w:tcW w:type="dxa" w:w="4206"/>
            <w:tcBorders>
              <w:right w:color="000000" w:sz="4" w:val="single"/>
            </w:tcBorders>
          </w:tcPr>
          <w:p w14:paraId="5A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type="dxa" w:w="897"/>
            <w:tcBorders>
              <w:left w:color="000000" w:sz="4" w:val="single"/>
            </w:tcBorders>
          </w:tcPr>
          <w:p w14:paraId="5B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5C010000">
      <w:pPr>
        <w:pStyle w:val="Style_4"/>
        <w:rPr>
          <w:b w:val="1"/>
          <w:i w:val="1"/>
          <w:sz w:val="28"/>
        </w:rPr>
      </w:pPr>
    </w:p>
    <w:p w14:paraId="5D010000">
      <w:pPr>
        <w:pStyle w:val="Style_4"/>
        <w:rPr>
          <w:b w:val="1"/>
          <w:i w:val="1"/>
          <w:sz w:val="28"/>
        </w:rPr>
      </w:pPr>
    </w:p>
    <w:p w14:paraId="5E010000">
      <w:pPr>
        <w:pStyle w:val="Style_4"/>
        <w:rPr>
          <w:b w:val="1"/>
          <w:i w:val="1"/>
          <w:sz w:val="28"/>
        </w:rPr>
      </w:pPr>
    </w:p>
    <w:p w14:paraId="5F010000">
      <w:pPr>
        <w:pStyle w:val="Style_4"/>
        <w:rPr>
          <w:b w:val="1"/>
          <w:i w:val="1"/>
          <w:sz w:val="28"/>
        </w:rPr>
      </w:pPr>
    </w:p>
    <w:p w14:paraId="60010000">
      <w:pPr>
        <w:pStyle w:val="Style_4"/>
        <w:rPr>
          <w:b w:val="1"/>
          <w:i w:val="1"/>
          <w:sz w:val="28"/>
        </w:rPr>
      </w:pPr>
    </w:p>
    <w:p w14:paraId="61010000">
      <w:pPr>
        <w:pStyle w:val="Style_4"/>
        <w:rPr>
          <w:b w:val="1"/>
          <w:i w:val="1"/>
          <w:sz w:val="28"/>
        </w:rPr>
      </w:pPr>
    </w:p>
    <w:p w14:paraId="62010000">
      <w:pPr>
        <w:pStyle w:val="Style_4"/>
        <w:rPr>
          <w:b w:val="1"/>
          <w:i w:val="1"/>
          <w:sz w:val="28"/>
        </w:rPr>
      </w:pPr>
    </w:p>
    <w:tbl>
      <w:tblPr>
        <w:tblStyle w:val="Style_6"/>
        <w:tblLayout w:type="fixed"/>
      </w:tblPr>
      <w:tblGrid>
        <w:gridCol w:w="1932"/>
        <w:gridCol w:w="531"/>
        <w:gridCol w:w="759"/>
        <w:gridCol w:w="678"/>
        <w:gridCol w:w="653"/>
        <w:gridCol w:w="490"/>
        <w:gridCol w:w="651"/>
        <w:gridCol w:w="837"/>
        <w:gridCol w:w="629"/>
        <w:gridCol w:w="496"/>
        <w:gridCol w:w="816"/>
        <w:gridCol w:w="851"/>
        <w:gridCol w:w="779"/>
      </w:tblGrid>
      <w:tr>
        <w:trPr>
          <w:trHeight w:hRule="atLeast" w:val="558"/>
        </w:trPr>
        <w:tc>
          <w:tcPr>
            <w:tcW w:type="dxa" w:w="1932"/>
            <w:vMerge w:val="restart"/>
            <w:tcBorders>
              <w:right w:color="000000" w:sz="4" w:val="single"/>
            </w:tcBorders>
          </w:tcPr>
          <w:p w14:paraId="63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Отделения</w:t>
            </w:r>
          </w:p>
        </w:tc>
        <w:tc>
          <w:tcPr>
            <w:tcW w:type="dxa" w:w="2621"/>
            <w:gridSpan w:val="4"/>
            <w:tcBorders>
              <w:left w:color="000000" w:sz="4" w:val="single"/>
              <w:bottom w:color="000000" w:sz="4" w:val="single"/>
            </w:tcBorders>
          </w:tcPr>
          <w:p w14:paraId="64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22</w:t>
            </w:r>
            <w:r>
              <w:rPr>
                <w:b w:val="1"/>
                <w:sz w:val="22"/>
              </w:rPr>
              <w:t>-20</w:t>
            </w:r>
            <w:r>
              <w:rPr>
                <w:b w:val="1"/>
                <w:sz w:val="22"/>
              </w:rPr>
              <w:t>23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уч</w:t>
            </w:r>
            <w:r>
              <w:rPr>
                <w:b w:val="1"/>
                <w:sz w:val="22"/>
              </w:rPr>
              <w:t>.г</w:t>
            </w:r>
            <w:r>
              <w:rPr>
                <w:b w:val="1"/>
                <w:sz w:val="22"/>
              </w:rPr>
              <w:t>од</w:t>
            </w:r>
          </w:p>
          <w:p w14:paraId="65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Тренерский состав</w:t>
            </w:r>
          </w:p>
        </w:tc>
        <w:tc>
          <w:tcPr>
            <w:tcW w:type="dxa" w:w="2607"/>
            <w:gridSpan w:val="4"/>
            <w:tcBorders>
              <w:bottom w:color="000000" w:sz="4" w:val="single"/>
              <w:right w:color="000000" w:sz="4" w:val="single"/>
            </w:tcBorders>
          </w:tcPr>
          <w:p w14:paraId="66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23</w:t>
            </w:r>
            <w:r>
              <w:rPr>
                <w:b w:val="1"/>
                <w:sz w:val="22"/>
              </w:rPr>
              <w:t>-2024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уч</w:t>
            </w:r>
            <w:r>
              <w:rPr>
                <w:b w:val="1"/>
                <w:sz w:val="22"/>
              </w:rPr>
              <w:t>.г</w:t>
            </w:r>
            <w:r>
              <w:rPr>
                <w:b w:val="1"/>
                <w:sz w:val="22"/>
              </w:rPr>
              <w:t>од</w:t>
            </w:r>
          </w:p>
          <w:p w14:paraId="67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Тренерский состав</w:t>
            </w:r>
          </w:p>
        </w:tc>
        <w:tc>
          <w:tcPr>
            <w:tcW w:type="dxa" w:w="2942"/>
            <w:gridSpan w:val="4"/>
            <w:tcBorders>
              <w:left w:color="000000" w:sz="4" w:val="single"/>
              <w:bottom w:color="000000" w:sz="4" w:val="single"/>
            </w:tcBorders>
          </w:tcPr>
          <w:p w14:paraId="68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2024</w:t>
            </w:r>
            <w:r>
              <w:rPr>
                <w:b w:val="1"/>
                <w:sz w:val="22"/>
              </w:rPr>
              <w:t>-2025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уч</w:t>
            </w:r>
            <w:r>
              <w:rPr>
                <w:b w:val="1"/>
                <w:sz w:val="22"/>
              </w:rPr>
              <w:t>.г</w:t>
            </w:r>
            <w:r>
              <w:rPr>
                <w:b w:val="1"/>
                <w:sz w:val="22"/>
              </w:rPr>
              <w:t>од</w:t>
            </w:r>
          </w:p>
          <w:p w14:paraId="69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Тренерский состав</w:t>
            </w:r>
          </w:p>
        </w:tc>
      </w:tr>
      <w:tr>
        <w:trPr>
          <w:trHeight w:hRule="atLeast" w:val="1559"/>
        </w:trPr>
        <w:tc>
          <w:tcPr>
            <w:tcW w:type="dxa" w:w="1932"/>
            <w:gridSpan w:val="1"/>
            <w:vMerge w:val="continue"/>
            <w:tcBorders>
              <w:right w:color="000000" w:sz="4" w:val="single"/>
            </w:tcBorders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right w:color="000000" w:sz="4" w:val="single"/>
            </w:tcBorders>
            <w:textDirection w:val="btLr"/>
            <w:vAlign w:val="center"/>
          </w:tcPr>
          <w:p w14:paraId="6A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Штатны</w:t>
            </w:r>
            <w:r>
              <w:rPr>
                <w:b w:val="1"/>
                <w:sz w:val="20"/>
              </w:rPr>
              <w:t>й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right w:color="000000" w:sz="4" w:val="single"/>
            </w:tcBorders>
            <w:textDirection w:val="btLr"/>
            <w:vAlign w:val="center"/>
          </w:tcPr>
          <w:p w14:paraId="6B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Внешний совместитель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right w:color="000000" w:sz="4" w:val="single"/>
            </w:tcBorders>
            <w:textDirection w:val="btLr"/>
            <w:vAlign w:val="center"/>
          </w:tcPr>
          <w:p w14:paraId="6C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Внутренний совместитель</w:t>
            </w:r>
          </w:p>
        </w:tc>
        <w:tc>
          <w:tcPr>
            <w:tcW w:type="dxa" w:w="653"/>
            <w:tcBorders>
              <w:top w:color="000000" w:sz="4" w:val="single"/>
              <w:left w:color="000000" w:sz="4" w:val="single"/>
            </w:tcBorders>
            <w:textDirection w:val="btLr"/>
            <w:vAlign w:val="center"/>
          </w:tcPr>
          <w:p w14:paraId="6D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</w:p>
        </w:tc>
        <w:tc>
          <w:tcPr>
            <w:tcW w:type="dxa" w:w="490"/>
            <w:tcBorders>
              <w:top w:color="000000" w:sz="4" w:val="single"/>
              <w:right w:color="000000" w:sz="4" w:val="single"/>
            </w:tcBorders>
            <w:textDirection w:val="btLr"/>
            <w:vAlign w:val="center"/>
          </w:tcPr>
          <w:p w14:paraId="6E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Штатны</w:t>
            </w:r>
            <w:r>
              <w:rPr>
                <w:b w:val="1"/>
                <w:sz w:val="20"/>
              </w:rPr>
              <w:t>й</w:t>
            </w:r>
          </w:p>
        </w:tc>
        <w:tc>
          <w:tcPr>
            <w:tcW w:type="dxa" w:w="651"/>
            <w:tcBorders>
              <w:top w:color="000000" w:sz="4" w:val="single"/>
              <w:right w:color="000000" w:sz="4" w:val="single"/>
            </w:tcBorders>
            <w:textDirection w:val="btLr"/>
            <w:vAlign w:val="center"/>
          </w:tcPr>
          <w:p w14:paraId="6F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Внешний совместитель</w:t>
            </w:r>
          </w:p>
        </w:tc>
        <w:tc>
          <w:tcPr>
            <w:tcW w:type="dxa" w:w="837"/>
            <w:tcBorders>
              <w:top w:color="000000" w:sz="4" w:val="single"/>
              <w:right w:color="000000" w:sz="4" w:val="single"/>
            </w:tcBorders>
            <w:textDirection w:val="btLr"/>
            <w:vAlign w:val="center"/>
          </w:tcPr>
          <w:p w14:paraId="70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Внутренний совместитель</w:t>
            </w:r>
          </w:p>
        </w:tc>
        <w:tc>
          <w:tcPr>
            <w:tcW w:type="dxa" w:w="629"/>
            <w:tcBorders>
              <w:top w:color="000000" w:sz="4" w:val="single"/>
              <w:right w:color="000000" w:sz="4" w:val="single"/>
            </w:tcBorders>
            <w:textDirection w:val="btLr"/>
            <w:vAlign w:val="center"/>
          </w:tcPr>
          <w:p w14:paraId="71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</w:p>
        </w:tc>
        <w:tc>
          <w:tcPr>
            <w:tcW w:type="dxa" w:w="496"/>
            <w:tcBorders>
              <w:top w:color="000000" w:sz="4" w:val="single"/>
              <w:left w:color="000000" w:sz="4" w:val="single"/>
              <w:right w:color="000000" w:sz="4" w:val="single"/>
            </w:tcBorders>
            <w:textDirection w:val="btLr"/>
            <w:vAlign w:val="center"/>
          </w:tcPr>
          <w:p w14:paraId="72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Штатны</w:t>
            </w:r>
            <w:r>
              <w:rPr>
                <w:b w:val="1"/>
                <w:sz w:val="20"/>
              </w:rPr>
              <w:t>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right w:color="000000" w:sz="4" w:val="single"/>
            </w:tcBorders>
            <w:textDirection w:val="btLr"/>
            <w:vAlign w:val="center"/>
          </w:tcPr>
          <w:p w14:paraId="73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Внешний совместитель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right w:color="000000" w:sz="4" w:val="single"/>
            </w:tcBorders>
            <w:textDirection w:val="btLr"/>
            <w:vAlign w:val="center"/>
          </w:tcPr>
          <w:p w14:paraId="74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Внутренний совместитель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</w:tcBorders>
            <w:textDirection w:val="btLr"/>
            <w:vAlign w:val="center"/>
          </w:tcPr>
          <w:p w14:paraId="75010000">
            <w:pPr>
              <w:pStyle w:val="Style_4"/>
              <w:ind w:firstLine="0" w:left="113" w:right="113"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atLeast" w:val="120"/>
        </w:trPr>
        <w:tc>
          <w:tcPr>
            <w:tcW w:type="dxa" w:w="1932"/>
            <w:tcBorders>
              <w:right w:color="000000" w:sz="4" w:val="single"/>
            </w:tcBorders>
          </w:tcPr>
          <w:p w14:paraId="76010000">
            <w:pPr>
              <w:pStyle w:val="Style_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Легкая атлетика</w:t>
            </w:r>
          </w:p>
        </w:tc>
        <w:tc>
          <w:tcPr>
            <w:tcW w:type="dxa" w:w="531"/>
            <w:tcBorders>
              <w:left w:color="000000" w:sz="4" w:val="single"/>
              <w:right w:color="000000" w:sz="4" w:val="single"/>
            </w:tcBorders>
          </w:tcPr>
          <w:p w14:paraId="77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59"/>
            <w:tcBorders>
              <w:left w:color="000000" w:sz="4" w:val="single"/>
              <w:right w:color="000000" w:sz="4" w:val="single"/>
            </w:tcBorders>
          </w:tcPr>
          <w:p w14:paraId="78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78"/>
            <w:tcBorders>
              <w:left w:color="000000" w:sz="4" w:val="single"/>
              <w:right w:color="000000" w:sz="4" w:val="single"/>
            </w:tcBorders>
          </w:tcPr>
          <w:p w14:paraId="79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53"/>
            <w:tcBorders>
              <w:left w:color="000000" w:sz="4" w:val="single"/>
            </w:tcBorders>
          </w:tcPr>
          <w:p w14:paraId="7A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490"/>
            <w:tcBorders>
              <w:right w:color="000000" w:sz="4" w:val="single"/>
            </w:tcBorders>
          </w:tcPr>
          <w:p w14:paraId="7B010000">
            <w:pPr>
              <w:pStyle w:val="Style_4"/>
              <w:ind/>
              <w:jc w:val="center"/>
              <w:rPr>
                <w:color w:val="FF0000"/>
                <w:sz w:val="22"/>
              </w:rPr>
            </w:pPr>
          </w:p>
        </w:tc>
        <w:tc>
          <w:tcPr>
            <w:tcW w:type="dxa" w:w="651"/>
            <w:tcBorders>
              <w:right w:color="000000" w:sz="4" w:val="single"/>
            </w:tcBorders>
          </w:tcPr>
          <w:p w14:paraId="7C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837"/>
            <w:tcBorders>
              <w:right w:color="000000" w:sz="4" w:val="single"/>
            </w:tcBorders>
          </w:tcPr>
          <w:p w14:paraId="7D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629"/>
            <w:tcBorders>
              <w:right w:color="000000" w:sz="4" w:val="single"/>
            </w:tcBorders>
          </w:tcPr>
          <w:p w14:paraId="7E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</w:p>
        </w:tc>
        <w:tc>
          <w:tcPr>
            <w:tcW w:type="dxa" w:w="496"/>
            <w:tcBorders>
              <w:left w:color="000000" w:sz="4" w:val="single"/>
              <w:right w:color="000000" w:sz="4" w:val="single"/>
            </w:tcBorders>
          </w:tcPr>
          <w:p w14:paraId="7F010000">
            <w:pPr>
              <w:pStyle w:val="Style_4"/>
              <w:ind/>
              <w:jc w:val="center"/>
              <w:rPr>
                <w:color w:val="FF0000"/>
                <w:sz w:val="22"/>
              </w:rPr>
            </w:pPr>
          </w:p>
        </w:tc>
        <w:tc>
          <w:tcPr>
            <w:tcW w:type="dxa" w:w="816"/>
            <w:tcBorders>
              <w:left w:color="000000" w:sz="4" w:val="single"/>
              <w:right w:color="000000" w:sz="4" w:val="single"/>
            </w:tcBorders>
          </w:tcPr>
          <w:p w14:paraId="80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851"/>
            <w:tcBorders>
              <w:left w:color="000000" w:sz="4" w:val="single"/>
              <w:right w:color="000000" w:sz="4" w:val="single"/>
            </w:tcBorders>
          </w:tcPr>
          <w:p w14:paraId="81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779"/>
            <w:tcBorders>
              <w:left w:color="000000" w:sz="4" w:val="single"/>
            </w:tcBorders>
          </w:tcPr>
          <w:p w14:paraId="82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</w:p>
        </w:tc>
      </w:tr>
      <w:tr>
        <w:tc>
          <w:tcPr>
            <w:tcW w:type="dxa" w:w="1932"/>
            <w:tcBorders>
              <w:right w:color="000000" w:sz="4" w:val="single"/>
            </w:tcBorders>
          </w:tcPr>
          <w:p w14:paraId="83010000">
            <w:pPr>
              <w:pStyle w:val="Style_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</w:t>
            </w:r>
            <w:r>
              <w:rPr>
                <w:b w:val="1"/>
                <w:sz w:val="22"/>
              </w:rPr>
              <w:t>олейбол</w:t>
            </w:r>
          </w:p>
        </w:tc>
        <w:tc>
          <w:tcPr>
            <w:tcW w:type="dxa" w:w="531"/>
            <w:tcBorders>
              <w:left w:color="000000" w:sz="4" w:val="single"/>
              <w:right w:color="000000" w:sz="4" w:val="single"/>
            </w:tcBorders>
          </w:tcPr>
          <w:p w14:paraId="84010000">
            <w:pPr>
              <w:pStyle w:val="Style_4"/>
              <w:ind/>
              <w:jc w:val="center"/>
              <w:rPr>
                <w:sz w:val="22"/>
              </w:rPr>
            </w:pPr>
          </w:p>
        </w:tc>
        <w:tc>
          <w:tcPr>
            <w:tcW w:type="dxa" w:w="759"/>
            <w:tcBorders>
              <w:left w:color="000000" w:sz="4" w:val="single"/>
              <w:right w:color="000000" w:sz="4" w:val="single"/>
            </w:tcBorders>
          </w:tcPr>
          <w:p w14:paraId="85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78"/>
            <w:tcBorders>
              <w:left w:color="000000" w:sz="4" w:val="single"/>
              <w:right w:color="000000" w:sz="4" w:val="single"/>
            </w:tcBorders>
          </w:tcPr>
          <w:p w14:paraId="86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53"/>
            <w:tcBorders>
              <w:left w:color="000000" w:sz="4" w:val="single"/>
            </w:tcBorders>
          </w:tcPr>
          <w:p w14:paraId="87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</w:t>
            </w:r>
          </w:p>
        </w:tc>
        <w:tc>
          <w:tcPr>
            <w:tcW w:type="dxa" w:w="490"/>
            <w:tcBorders>
              <w:right w:color="000000" w:sz="4" w:val="single"/>
            </w:tcBorders>
          </w:tcPr>
          <w:p w14:paraId="88010000">
            <w:pPr>
              <w:pStyle w:val="Style_4"/>
              <w:ind/>
              <w:jc w:val="center"/>
              <w:rPr>
                <w:color w:val="FF0000"/>
                <w:sz w:val="22"/>
              </w:rPr>
            </w:pPr>
          </w:p>
        </w:tc>
        <w:tc>
          <w:tcPr>
            <w:tcW w:type="dxa" w:w="651"/>
            <w:tcBorders>
              <w:right w:color="000000" w:sz="4" w:val="single"/>
            </w:tcBorders>
          </w:tcPr>
          <w:p w14:paraId="89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</w:t>
            </w:r>
          </w:p>
        </w:tc>
        <w:tc>
          <w:tcPr>
            <w:tcW w:type="dxa" w:w="837"/>
            <w:tcBorders>
              <w:right w:color="000000" w:sz="4" w:val="single"/>
            </w:tcBorders>
          </w:tcPr>
          <w:p w14:paraId="8A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629"/>
            <w:tcBorders>
              <w:right w:color="000000" w:sz="4" w:val="single"/>
            </w:tcBorders>
          </w:tcPr>
          <w:p w14:paraId="8B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1</w:t>
            </w:r>
          </w:p>
        </w:tc>
        <w:tc>
          <w:tcPr>
            <w:tcW w:type="dxa" w:w="496"/>
            <w:tcBorders>
              <w:left w:color="000000" w:sz="4" w:val="single"/>
              <w:right w:color="000000" w:sz="4" w:val="single"/>
            </w:tcBorders>
          </w:tcPr>
          <w:p w14:paraId="8C010000">
            <w:pPr>
              <w:pStyle w:val="Style_4"/>
              <w:ind/>
              <w:jc w:val="center"/>
              <w:rPr>
                <w:color w:val="FF0000"/>
                <w:sz w:val="22"/>
              </w:rPr>
            </w:pPr>
          </w:p>
        </w:tc>
        <w:tc>
          <w:tcPr>
            <w:tcW w:type="dxa" w:w="816"/>
            <w:tcBorders>
              <w:left w:color="000000" w:sz="4" w:val="single"/>
              <w:right w:color="000000" w:sz="4" w:val="single"/>
            </w:tcBorders>
          </w:tcPr>
          <w:p w14:paraId="8D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</w:t>
            </w:r>
          </w:p>
        </w:tc>
        <w:tc>
          <w:tcPr>
            <w:tcW w:type="dxa" w:w="851"/>
            <w:tcBorders>
              <w:left w:color="000000" w:sz="4" w:val="single"/>
              <w:right w:color="000000" w:sz="4" w:val="single"/>
            </w:tcBorders>
          </w:tcPr>
          <w:p w14:paraId="8E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779"/>
            <w:tcBorders>
              <w:left w:color="000000" w:sz="4" w:val="single"/>
            </w:tcBorders>
          </w:tcPr>
          <w:p w14:paraId="8F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1</w:t>
            </w:r>
          </w:p>
        </w:tc>
      </w:tr>
      <w:tr>
        <w:tc>
          <w:tcPr>
            <w:tcW w:type="dxa" w:w="1932"/>
            <w:tcBorders>
              <w:right w:color="000000" w:sz="4" w:val="single"/>
            </w:tcBorders>
          </w:tcPr>
          <w:p w14:paraId="90010000">
            <w:pPr>
              <w:pStyle w:val="Style_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Лыжные гонки</w:t>
            </w:r>
          </w:p>
        </w:tc>
        <w:tc>
          <w:tcPr>
            <w:tcW w:type="dxa" w:w="531"/>
            <w:tcBorders>
              <w:left w:color="000000" w:sz="4" w:val="single"/>
              <w:right w:color="000000" w:sz="4" w:val="single"/>
            </w:tcBorders>
          </w:tcPr>
          <w:p w14:paraId="91010000">
            <w:pPr>
              <w:pStyle w:val="Style_4"/>
              <w:ind/>
              <w:jc w:val="center"/>
              <w:rPr>
                <w:sz w:val="22"/>
              </w:rPr>
            </w:pPr>
          </w:p>
        </w:tc>
        <w:tc>
          <w:tcPr>
            <w:tcW w:type="dxa" w:w="759"/>
            <w:tcBorders>
              <w:left w:color="000000" w:sz="4" w:val="single"/>
              <w:right w:color="000000" w:sz="4" w:val="single"/>
            </w:tcBorders>
          </w:tcPr>
          <w:p w14:paraId="92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78"/>
            <w:tcBorders>
              <w:left w:color="000000" w:sz="4" w:val="single"/>
              <w:right w:color="000000" w:sz="4" w:val="single"/>
            </w:tcBorders>
          </w:tcPr>
          <w:p w14:paraId="93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3"/>
            <w:tcBorders>
              <w:left w:color="000000" w:sz="4" w:val="single"/>
            </w:tcBorders>
          </w:tcPr>
          <w:p w14:paraId="94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490"/>
            <w:tcBorders>
              <w:right w:color="000000" w:sz="4" w:val="single"/>
            </w:tcBorders>
          </w:tcPr>
          <w:p w14:paraId="95010000">
            <w:pPr>
              <w:pStyle w:val="Style_4"/>
              <w:ind/>
              <w:jc w:val="center"/>
              <w:rPr>
                <w:color w:val="FF0000"/>
                <w:sz w:val="22"/>
              </w:rPr>
            </w:pPr>
          </w:p>
        </w:tc>
        <w:tc>
          <w:tcPr>
            <w:tcW w:type="dxa" w:w="651"/>
            <w:tcBorders>
              <w:right w:color="000000" w:sz="4" w:val="single"/>
            </w:tcBorders>
          </w:tcPr>
          <w:p w14:paraId="96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</w:t>
            </w:r>
          </w:p>
        </w:tc>
        <w:tc>
          <w:tcPr>
            <w:tcW w:type="dxa" w:w="837"/>
            <w:tcBorders>
              <w:right w:color="000000" w:sz="4" w:val="single"/>
            </w:tcBorders>
          </w:tcPr>
          <w:p w14:paraId="97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629"/>
            <w:tcBorders>
              <w:right w:color="000000" w:sz="4" w:val="single"/>
            </w:tcBorders>
          </w:tcPr>
          <w:p w14:paraId="98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</w:p>
        </w:tc>
        <w:tc>
          <w:tcPr>
            <w:tcW w:type="dxa" w:w="496"/>
            <w:tcBorders>
              <w:left w:color="000000" w:sz="4" w:val="single"/>
              <w:right w:color="000000" w:sz="4" w:val="single"/>
            </w:tcBorders>
          </w:tcPr>
          <w:p w14:paraId="99010000">
            <w:pPr>
              <w:pStyle w:val="Style_4"/>
              <w:ind/>
              <w:jc w:val="center"/>
              <w:rPr>
                <w:color w:val="FF0000"/>
                <w:sz w:val="22"/>
              </w:rPr>
            </w:pPr>
          </w:p>
        </w:tc>
        <w:tc>
          <w:tcPr>
            <w:tcW w:type="dxa" w:w="816"/>
            <w:tcBorders>
              <w:left w:color="000000" w:sz="4" w:val="single"/>
              <w:right w:color="000000" w:sz="4" w:val="single"/>
            </w:tcBorders>
          </w:tcPr>
          <w:p w14:paraId="9A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</w:t>
            </w:r>
          </w:p>
        </w:tc>
        <w:tc>
          <w:tcPr>
            <w:tcW w:type="dxa" w:w="851"/>
            <w:tcBorders>
              <w:left w:color="000000" w:sz="4" w:val="single"/>
              <w:right w:color="000000" w:sz="4" w:val="single"/>
            </w:tcBorders>
          </w:tcPr>
          <w:p w14:paraId="9B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779"/>
            <w:tcBorders>
              <w:left w:color="000000" w:sz="4" w:val="single"/>
            </w:tcBorders>
          </w:tcPr>
          <w:p w14:paraId="9C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</w:p>
        </w:tc>
      </w:tr>
      <w:tr>
        <w:tc>
          <w:tcPr>
            <w:tcW w:type="dxa" w:w="1932"/>
            <w:tcBorders>
              <w:right w:color="000000" w:sz="4" w:val="single"/>
            </w:tcBorders>
          </w:tcPr>
          <w:p w14:paraId="9D010000">
            <w:pPr>
              <w:pStyle w:val="Style_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Самбо</w:t>
            </w:r>
          </w:p>
        </w:tc>
        <w:tc>
          <w:tcPr>
            <w:tcW w:type="dxa" w:w="531"/>
            <w:tcBorders>
              <w:left w:color="000000" w:sz="4" w:val="single"/>
              <w:right w:color="000000" w:sz="4" w:val="single"/>
            </w:tcBorders>
          </w:tcPr>
          <w:p w14:paraId="9E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59"/>
            <w:tcBorders>
              <w:left w:color="000000" w:sz="4" w:val="single"/>
              <w:right w:color="000000" w:sz="4" w:val="single"/>
            </w:tcBorders>
          </w:tcPr>
          <w:p w14:paraId="9F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78"/>
            <w:tcBorders>
              <w:left w:color="000000" w:sz="4" w:val="single"/>
              <w:right w:color="000000" w:sz="4" w:val="single"/>
            </w:tcBorders>
          </w:tcPr>
          <w:p w14:paraId="A0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53"/>
            <w:tcBorders>
              <w:left w:color="000000" w:sz="4" w:val="single"/>
            </w:tcBorders>
          </w:tcPr>
          <w:p w14:paraId="A1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490"/>
            <w:tcBorders>
              <w:right w:color="000000" w:sz="4" w:val="single"/>
            </w:tcBorders>
          </w:tcPr>
          <w:p w14:paraId="A2010000">
            <w:pPr>
              <w:pStyle w:val="Style_4"/>
              <w:ind/>
              <w:jc w:val="center"/>
              <w:rPr>
                <w:color w:val="FF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651"/>
            <w:tcBorders>
              <w:right w:color="000000" w:sz="4" w:val="single"/>
            </w:tcBorders>
          </w:tcPr>
          <w:p w14:paraId="A3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</w:t>
            </w:r>
          </w:p>
        </w:tc>
        <w:tc>
          <w:tcPr>
            <w:tcW w:type="dxa" w:w="837"/>
            <w:tcBorders>
              <w:right w:color="000000" w:sz="4" w:val="single"/>
            </w:tcBorders>
          </w:tcPr>
          <w:p w14:paraId="A4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629"/>
            <w:tcBorders>
              <w:right w:color="000000" w:sz="4" w:val="single"/>
            </w:tcBorders>
          </w:tcPr>
          <w:p w14:paraId="A5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2</w:t>
            </w:r>
          </w:p>
        </w:tc>
        <w:tc>
          <w:tcPr>
            <w:tcW w:type="dxa" w:w="496"/>
            <w:tcBorders>
              <w:left w:color="000000" w:sz="4" w:val="single"/>
              <w:right w:color="000000" w:sz="4" w:val="single"/>
            </w:tcBorders>
          </w:tcPr>
          <w:p w14:paraId="A6010000">
            <w:pPr>
              <w:pStyle w:val="Style_4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816"/>
            <w:tcBorders>
              <w:left w:color="000000" w:sz="4" w:val="single"/>
              <w:right w:color="000000" w:sz="4" w:val="single"/>
            </w:tcBorders>
          </w:tcPr>
          <w:p w14:paraId="A7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</w:t>
            </w:r>
          </w:p>
        </w:tc>
        <w:tc>
          <w:tcPr>
            <w:tcW w:type="dxa" w:w="851"/>
            <w:tcBorders>
              <w:left w:color="000000" w:sz="4" w:val="single"/>
              <w:right w:color="000000" w:sz="4" w:val="single"/>
            </w:tcBorders>
          </w:tcPr>
          <w:p w14:paraId="A8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779"/>
            <w:tcBorders>
              <w:left w:color="000000" w:sz="4" w:val="single"/>
            </w:tcBorders>
          </w:tcPr>
          <w:p w14:paraId="A9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2</w:t>
            </w:r>
          </w:p>
        </w:tc>
      </w:tr>
      <w:tr>
        <w:tc>
          <w:tcPr>
            <w:tcW w:type="dxa" w:w="1932"/>
            <w:tcBorders>
              <w:right w:color="000000" w:sz="4" w:val="single"/>
            </w:tcBorders>
          </w:tcPr>
          <w:p w14:paraId="AA010000">
            <w:pPr>
              <w:pStyle w:val="Style_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Футбол</w:t>
            </w:r>
          </w:p>
        </w:tc>
        <w:tc>
          <w:tcPr>
            <w:tcW w:type="dxa" w:w="531"/>
            <w:tcBorders>
              <w:left w:color="000000" w:sz="4" w:val="single"/>
              <w:right w:color="000000" w:sz="4" w:val="single"/>
            </w:tcBorders>
          </w:tcPr>
          <w:p w14:paraId="AB010000">
            <w:pPr>
              <w:pStyle w:val="Style_4"/>
              <w:ind/>
              <w:jc w:val="center"/>
              <w:rPr>
                <w:sz w:val="22"/>
              </w:rPr>
            </w:pPr>
          </w:p>
        </w:tc>
        <w:tc>
          <w:tcPr>
            <w:tcW w:type="dxa" w:w="759"/>
            <w:tcBorders>
              <w:left w:color="000000" w:sz="4" w:val="single"/>
              <w:right w:color="000000" w:sz="4" w:val="single"/>
            </w:tcBorders>
          </w:tcPr>
          <w:p w14:paraId="AC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78"/>
            <w:tcBorders>
              <w:left w:color="000000" w:sz="4" w:val="single"/>
              <w:right w:color="000000" w:sz="4" w:val="single"/>
            </w:tcBorders>
          </w:tcPr>
          <w:p w14:paraId="AD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3"/>
            <w:tcBorders>
              <w:left w:color="000000" w:sz="4" w:val="single"/>
            </w:tcBorders>
          </w:tcPr>
          <w:p w14:paraId="AE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</w:p>
        </w:tc>
        <w:tc>
          <w:tcPr>
            <w:tcW w:type="dxa" w:w="490"/>
            <w:tcBorders>
              <w:right w:color="000000" w:sz="4" w:val="single"/>
            </w:tcBorders>
          </w:tcPr>
          <w:p w14:paraId="AF010000">
            <w:pPr>
              <w:pStyle w:val="Style_4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651"/>
            <w:tcBorders>
              <w:right w:color="000000" w:sz="4" w:val="single"/>
            </w:tcBorders>
          </w:tcPr>
          <w:p w14:paraId="B0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837"/>
            <w:tcBorders>
              <w:right w:color="000000" w:sz="4" w:val="single"/>
            </w:tcBorders>
          </w:tcPr>
          <w:p w14:paraId="B1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629"/>
            <w:tcBorders>
              <w:right w:color="000000" w:sz="4" w:val="single"/>
            </w:tcBorders>
          </w:tcPr>
          <w:p w14:paraId="B2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1</w:t>
            </w:r>
          </w:p>
        </w:tc>
        <w:tc>
          <w:tcPr>
            <w:tcW w:type="dxa" w:w="496"/>
            <w:tcBorders>
              <w:left w:color="000000" w:sz="4" w:val="single"/>
              <w:right w:color="000000" w:sz="4" w:val="single"/>
            </w:tcBorders>
          </w:tcPr>
          <w:p w14:paraId="B3010000">
            <w:pPr>
              <w:pStyle w:val="Style_4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816"/>
            <w:tcBorders>
              <w:left w:color="000000" w:sz="4" w:val="single"/>
              <w:right w:color="000000" w:sz="4" w:val="single"/>
            </w:tcBorders>
          </w:tcPr>
          <w:p w14:paraId="B4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851"/>
            <w:tcBorders>
              <w:left w:color="000000" w:sz="4" w:val="single"/>
              <w:right w:color="000000" w:sz="4" w:val="single"/>
            </w:tcBorders>
          </w:tcPr>
          <w:p w14:paraId="B5010000">
            <w:pPr>
              <w:pStyle w:val="Style_4"/>
              <w:ind/>
              <w:jc w:val="center"/>
              <w:rPr>
                <w:color w:themeColor="text1" w:val="000000"/>
                <w:sz w:val="22"/>
              </w:rPr>
            </w:pPr>
          </w:p>
        </w:tc>
        <w:tc>
          <w:tcPr>
            <w:tcW w:type="dxa" w:w="779"/>
            <w:tcBorders>
              <w:left w:color="000000" w:sz="4" w:val="single"/>
            </w:tcBorders>
          </w:tcPr>
          <w:p w14:paraId="B6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1</w:t>
            </w:r>
          </w:p>
        </w:tc>
      </w:tr>
      <w:tr>
        <w:tc>
          <w:tcPr>
            <w:tcW w:type="dxa" w:w="1932"/>
            <w:tcBorders>
              <w:right w:color="000000" w:sz="4" w:val="single"/>
            </w:tcBorders>
          </w:tcPr>
          <w:p w14:paraId="B7010000">
            <w:pPr>
              <w:pStyle w:val="Style_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Итого</w:t>
            </w:r>
          </w:p>
        </w:tc>
        <w:tc>
          <w:tcPr>
            <w:tcW w:type="dxa" w:w="531"/>
            <w:tcBorders>
              <w:left w:color="000000" w:sz="4" w:val="single"/>
              <w:right w:color="000000" w:sz="4" w:val="single"/>
            </w:tcBorders>
          </w:tcPr>
          <w:p w14:paraId="B8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</w:t>
            </w:r>
          </w:p>
        </w:tc>
        <w:tc>
          <w:tcPr>
            <w:tcW w:type="dxa" w:w="759"/>
            <w:tcBorders>
              <w:left w:color="000000" w:sz="4" w:val="single"/>
              <w:right w:color="000000" w:sz="4" w:val="single"/>
            </w:tcBorders>
          </w:tcPr>
          <w:p w14:paraId="B9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</w:t>
            </w:r>
          </w:p>
        </w:tc>
        <w:tc>
          <w:tcPr>
            <w:tcW w:type="dxa" w:w="678"/>
            <w:tcBorders>
              <w:left w:color="000000" w:sz="4" w:val="single"/>
              <w:right w:color="000000" w:sz="4" w:val="single"/>
            </w:tcBorders>
          </w:tcPr>
          <w:p w14:paraId="BA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</w:t>
            </w:r>
          </w:p>
        </w:tc>
        <w:tc>
          <w:tcPr>
            <w:tcW w:type="dxa" w:w="653"/>
            <w:tcBorders>
              <w:left w:color="000000" w:sz="4" w:val="single"/>
            </w:tcBorders>
          </w:tcPr>
          <w:p w14:paraId="BB01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490"/>
            <w:tcBorders>
              <w:right w:color="000000" w:sz="4" w:val="single"/>
            </w:tcBorders>
          </w:tcPr>
          <w:p w14:paraId="BC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1</w:t>
            </w:r>
          </w:p>
        </w:tc>
        <w:tc>
          <w:tcPr>
            <w:tcW w:type="dxa" w:w="651"/>
            <w:tcBorders>
              <w:right w:color="000000" w:sz="4" w:val="single"/>
            </w:tcBorders>
          </w:tcPr>
          <w:p w14:paraId="BD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4</w:t>
            </w:r>
          </w:p>
        </w:tc>
        <w:tc>
          <w:tcPr>
            <w:tcW w:type="dxa" w:w="837"/>
            <w:tcBorders>
              <w:right w:color="000000" w:sz="4" w:val="single"/>
            </w:tcBorders>
          </w:tcPr>
          <w:p w14:paraId="BE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</w:p>
        </w:tc>
        <w:tc>
          <w:tcPr>
            <w:tcW w:type="dxa" w:w="629"/>
            <w:tcBorders>
              <w:right w:color="000000" w:sz="4" w:val="single"/>
            </w:tcBorders>
          </w:tcPr>
          <w:p w14:paraId="BF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4</w:t>
            </w:r>
          </w:p>
        </w:tc>
        <w:tc>
          <w:tcPr>
            <w:tcW w:type="dxa" w:w="496"/>
            <w:tcBorders>
              <w:left w:color="000000" w:sz="4" w:val="single"/>
              <w:right w:color="000000" w:sz="4" w:val="single"/>
            </w:tcBorders>
          </w:tcPr>
          <w:p w14:paraId="C0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2</w:t>
            </w:r>
          </w:p>
        </w:tc>
        <w:tc>
          <w:tcPr>
            <w:tcW w:type="dxa" w:w="816"/>
            <w:tcBorders>
              <w:left w:color="000000" w:sz="4" w:val="single"/>
              <w:right w:color="000000" w:sz="4" w:val="single"/>
            </w:tcBorders>
          </w:tcPr>
          <w:p w14:paraId="C1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2</w:t>
            </w:r>
          </w:p>
        </w:tc>
        <w:tc>
          <w:tcPr>
            <w:tcW w:type="dxa" w:w="851"/>
            <w:tcBorders>
              <w:left w:color="000000" w:sz="4" w:val="single"/>
              <w:right w:color="000000" w:sz="4" w:val="single"/>
            </w:tcBorders>
          </w:tcPr>
          <w:p w14:paraId="C2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</w:p>
        </w:tc>
        <w:tc>
          <w:tcPr>
            <w:tcW w:type="dxa" w:w="779"/>
            <w:tcBorders>
              <w:left w:color="000000" w:sz="4" w:val="single"/>
            </w:tcBorders>
          </w:tcPr>
          <w:p w14:paraId="C3010000">
            <w:pPr>
              <w:pStyle w:val="Style_4"/>
              <w:ind/>
              <w:jc w:val="center"/>
              <w:rPr>
                <w:b w:val="1"/>
                <w:color w:themeColor="text1" w:val="000000"/>
                <w:sz w:val="22"/>
              </w:rPr>
            </w:pPr>
            <w:r>
              <w:rPr>
                <w:b w:val="1"/>
                <w:color w:themeColor="text1" w:val="000000"/>
                <w:sz w:val="22"/>
              </w:rPr>
              <w:t>4</w:t>
            </w:r>
          </w:p>
        </w:tc>
      </w:tr>
    </w:tbl>
    <w:p w14:paraId="C4010000">
      <w:pPr>
        <w:pStyle w:val="Style_4"/>
        <w:rPr>
          <w:sz w:val="28"/>
        </w:rPr>
      </w:pPr>
    </w:p>
    <w:p w14:paraId="C5010000">
      <w:pPr>
        <w:pStyle w:val="Style_4"/>
        <w:ind w:firstLine="567" w:left="0"/>
        <w:rPr>
          <w:sz w:val="28"/>
        </w:rPr>
      </w:pPr>
      <w:r>
        <w:rPr>
          <w:sz w:val="28"/>
        </w:rPr>
        <w:t xml:space="preserve">Вывод: </w:t>
      </w:r>
      <w:r>
        <w:rPr>
          <w:sz w:val="28"/>
        </w:rPr>
        <w:t xml:space="preserve">На данный момент существует потребность в физкультурных кадрах. В СШ  требуются тренеры-преподаватели для работы в отделениях борьбы самбо, лыжных гонок, волейбол, футбол и легкая атлетика. </w:t>
      </w:r>
    </w:p>
    <w:p w14:paraId="C6010000">
      <w:pPr>
        <w:pStyle w:val="Style_4"/>
        <w:ind w:firstLine="567" w:left="0"/>
        <w:rPr>
          <w:sz w:val="28"/>
        </w:rPr>
      </w:pPr>
      <w:r>
        <w:rPr>
          <w:sz w:val="28"/>
        </w:rPr>
        <w:t xml:space="preserve">Тренерам-преподавателям, воспитанники которых выступают на соревнованиях областного уровня и добиваются высоких результатов, производятся выплаты стимулирующего характера.  </w:t>
      </w:r>
    </w:p>
    <w:p w14:paraId="C7010000">
      <w:pPr>
        <w:pStyle w:val="Style_4"/>
        <w:ind w:firstLine="567" w:left="0"/>
        <w:jc w:val="both"/>
        <w:rPr>
          <w:sz w:val="28"/>
        </w:rPr>
      </w:pPr>
    </w:p>
    <w:p w14:paraId="C8010000">
      <w:pPr>
        <w:pStyle w:val="Style_4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V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ПРОГРАММНОЕ ОБЕСПЕЧЕНИЕ ОБРАЗОВАТЕЛЬНОГО ПРОЦЕССА</w:t>
      </w:r>
      <w:r>
        <w:rPr>
          <w:b w:val="1"/>
          <w:sz w:val="28"/>
        </w:rPr>
        <w:t xml:space="preserve"> М</w:t>
      </w:r>
      <w:r>
        <w:rPr>
          <w:b w:val="1"/>
          <w:sz w:val="28"/>
        </w:rPr>
        <w:t>А</w:t>
      </w:r>
      <w:r>
        <w:rPr>
          <w:b w:val="1"/>
          <w:sz w:val="28"/>
        </w:rPr>
        <w:t>УДО «Северная СШ»</w:t>
      </w:r>
    </w:p>
    <w:p w14:paraId="C9010000">
      <w:pPr>
        <w:pStyle w:val="Style_4"/>
        <w:rPr>
          <w:b w:val="1"/>
          <w:i w:val="1"/>
          <w:sz w:val="28"/>
        </w:rPr>
      </w:pPr>
      <w:r>
        <w:rPr>
          <w:b w:val="1"/>
          <w:i w:val="1"/>
          <w:sz w:val="28"/>
        </w:rPr>
        <w:t>5</w:t>
      </w:r>
      <w:r>
        <w:rPr>
          <w:b w:val="1"/>
          <w:i w:val="1"/>
          <w:sz w:val="28"/>
        </w:rPr>
        <w:t>.1. Программа развития учреждения</w:t>
      </w:r>
    </w:p>
    <w:tbl>
      <w:tblPr>
        <w:tblStyle w:val="Style_6"/>
        <w:tblLayout w:type="fixed"/>
      </w:tblPr>
      <w:tblGrid>
        <w:gridCol w:w="5103"/>
        <w:gridCol w:w="5103"/>
      </w:tblGrid>
      <w:tr>
        <w:tc>
          <w:tcPr>
            <w:tcW w:type="dxa" w:w="5103"/>
          </w:tcPr>
          <w:p w14:paraId="CA010000">
            <w:pPr>
              <w:pStyle w:val="Style_4"/>
            </w:pPr>
            <w:r>
              <w:t>принята</w:t>
            </w:r>
            <w:r>
              <w:t xml:space="preserve"> </w:t>
            </w:r>
          </w:p>
        </w:tc>
        <w:tc>
          <w:tcPr>
            <w:tcW w:type="dxa" w:w="5103"/>
          </w:tcPr>
          <w:p w14:paraId="CB010000">
            <w:pPr>
              <w:pStyle w:val="Style_4"/>
            </w:pPr>
            <w:r>
              <w:t>Педагогическим советом МА</w:t>
            </w:r>
            <w:r>
              <w:t>УДО «</w:t>
            </w:r>
            <w:r>
              <w:t>Северная</w:t>
            </w:r>
            <w:r>
              <w:t xml:space="preserve"> СШ</w:t>
            </w:r>
            <w:r>
              <w:t>»</w:t>
            </w:r>
          </w:p>
        </w:tc>
      </w:tr>
      <w:tr>
        <w:tc>
          <w:tcPr>
            <w:tcW w:type="dxa" w:w="5103"/>
          </w:tcPr>
          <w:p w14:paraId="CC010000">
            <w:pPr>
              <w:pStyle w:val="Style_4"/>
            </w:pPr>
            <w:r>
              <w:t>утверждение</w:t>
            </w:r>
          </w:p>
        </w:tc>
        <w:tc>
          <w:tcPr>
            <w:tcW w:type="dxa" w:w="5103"/>
          </w:tcPr>
          <w:p w14:paraId="CD010000">
            <w:pPr>
              <w:pStyle w:val="Style_4"/>
            </w:pPr>
            <w:r>
              <w:t>директором МА</w:t>
            </w:r>
            <w:r>
              <w:t>УДО «</w:t>
            </w:r>
            <w:r>
              <w:t>Северная</w:t>
            </w:r>
            <w:r>
              <w:t xml:space="preserve"> СШ» </w:t>
            </w:r>
          </w:p>
        </w:tc>
      </w:tr>
      <w:tr>
        <w:tc>
          <w:tcPr>
            <w:tcW w:type="dxa" w:w="5103"/>
          </w:tcPr>
          <w:p w14:paraId="CE010000">
            <w:pPr>
              <w:pStyle w:val="Style_4"/>
            </w:pPr>
            <w:r>
              <w:t>согласование</w:t>
            </w:r>
          </w:p>
        </w:tc>
        <w:tc>
          <w:tcPr>
            <w:tcW w:type="dxa" w:w="5103"/>
          </w:tcPr>
          <w:p w14:paraId="CF010000">
            <w:pPr>
              <w:pStyle w:val="Style_4"/>
            </w:pPr>
            <w:r>
              <w:t xml:space="preserve">Заведующим отдела </w:t>
            </w:r>
            <w:r>
              <w:t>образовании</w:t>
            </w:r>
            <w:r>
              <w:t xml:space="preserve"> администрации Северного района </w:t>
            </w:r>
          </w:p>
        </w:tc>
      </w:tr>
      <w:tr>
        <w:tc>
          <w:tcPr>
            <w:tcW w:type="dxa" w:w="5103"/>
          </w:tcPr>
          <w:p w14:paraId="D0010000">
            <w:pPr>
              <w:pStyle w:val="Style_4"/>
            </w:pPr>
            <w:r>
              <w:t>период действия</w:t>
            </w:r>
          </w:p>
        </w:tc>
        <w:tc>
          <w:tcPr>
            <w:tcW w:type="dxa" w:w="5103"/>
          </w:tcPr>
          <w:p w14:paraId="D1010000">
            <w:pPr>
              <w:pStyle w:val="Style_4"/>
            </w:pPr>
            <w:r>
              <w:t>2024-2026 г</w:t>
            </w:r>
            <w:r>
              <w:t>г.</w:t>
            </w:r>
          </w:p>
        </w:tc>
      </w:tr>
      <w:tr>
        <w:tc>
          <w:tcPr>
            <w:tcW w:type="dxa" w:w="5103"/>
          </w:tcPr>
          <w:p w14:paraId="D2010000">
            <w:pPr>
              <w:pStyle w:val="Style_4"/>
            </w:pPr>
            <w:r>
              <w:t>соответствие структуры требованиям</w:t>
            </w:r>
          </w:p>
        </w:tc>
        <w:tc>
          <w:tcPr>
            <w:tcW w:type="dxa" w:w="5103"/>
          </w:tcPr>
          <w:p w14:paraId="D3010000">
            <w:pPr>
              <w:pStyle w:val="Style_4"/>
            </w:pPr>
            <w:r>
              <w:t>соответствует</w:t>
            </w:r>
          </w:p>
        </w:tc>
      </w:tr>
      <w:tr>
        <w:tc>
          <w:tcPr>
            <w:tcW w:type="dxa" w:w="5103"/>
          </w:tcPr>
          <w:p w14:paraId="D4010000">
            <w:pPr>
              <w:pStyle w:val="Style_4"/>
            </w:pPr>
            <w:r>
              <w:t xml:space="preserve">соответствие  целей и задач, </w:t>
            </w:r>
            <w:r>
              <w:t>заявленным</w:t>
            </w:r>
            <w:r>
              <w:t xml:space="preserve"> в уставе</w:t>
            </w:r>
          </w:p>
        </w:tc>
        <w:tc>
          <w:tcPr>
            <w:tcW w:type="dxa" w:w="5103"/>
          </w:tcPr>
          <w:p w14:paraId="D5010000">
            <w:pPr>
              <w:pStyle w:val="Style_4"/>
            </w:pPr>
            <w:r>
              <w:t>соответствует</w:t>
            </w:r>
          </w:p>
        </w:tc>
      </w:tr>
    </w:tbl>
    <w:p w14:paraId="D6010000">
      <w:pPr>
        <w:pStyle w:val="Style_4"/>
        <w:rPr>
          <w:b w:val="1"/>
          <w:i w:val="1"/>
          <w:sz w:val="28"/>
        </w:rPr>
      </w:pPr>
    </w:p>
    <w:p w14:paraId="D7010000">
      <w:pPr>
        <w:pStyle w:val="Style_4"/>
        <w:rPr>
          <w:b w:val="1"/>
          <w:i w:val="1"/>
          <w:sz w:val="28"/>
        </w:rPr>
      </w:pPr>
      <w:r>
        <w:rPr>
          <w:b w:val="1"/>
          <w:i w:val="1"/>
          <w:sz w:val="28"/>
        </w:rPr>
        <w:t>5</w:t>
      </w:r>
      <w:r>
        <w:rPr>
          <w:b w:val="1"/>
          <w:i w:val="1"/>
          <w:sz w:val="28"/>
        </w:rPr>
        <w:t>.2.Показатели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программно-методического обеспечения образовательной деятельности:</w:t>
      </w:r>
    </w:p>
    <w:p w14:paraId="D8010000">
      <w:pPr>
        <w:pStyle w:val="Style_4"/>
        <w:rPr>
          <w:b w:val="1"/>
          <w:i w:val="1"/>
          <w:sz w:val="28"/>
        </w:rPr>
      </w:pPr>
      <w:r>
        <w:rPr>
          <w:b w:val="1"/>
          <w:i w:val="1"/>
          <w:sz w:val="28"/>
        </w:rPr>
        <w:t>Общие количественные показатели:</w:t>
      </w:r>
    </w:p>
    <w:tbl>
      <w:tblPr>
        <w:tblStyle w:val="Style_6"/>
        <w:tblLayout w:type="fixed"/>
      </w:tblPr>
      <w:tblGrid>
        <w:gridCol w:w="1091"/>
        <w:gridCol w:w="4012"/>
        <w:gridCol w:w="3206"/>
        <w:gridCol w:w="1897"/>
      </w:tblGrid>
      <w:tr>
        <w:tc>
          <w:tcPr>
            <w:tcW w:type="dxa" w:w="1091"/>
            <w:tcBorders>
              <w:right w:color="000000" w:sz="4" w:val="single"/>
            </w:tcBorders>
          </w:tcPr>
          <w:p w14:paraId="D9010000">
            <w:pPr>
              <w:pStyle w:val="Style_4"/>
            </w:pPr>
            <w:r>
              <w:t>всего</w:t>
            </w:r>
          </w:p>
        </w:tc>
        <w:tc>
          <w:tcPr>
            <w:tcW w:type="dxa" w:w="4012"/>
            <w:tcBorders>
              <w:left w:color="000000" w:sz="4" w:val="single"/>
            </w:tcBorders>
          </w:tcPr>
          <w:p w14:paraId="DA010000">
            <w:pPr>
              <w:pStyle w:val="Style_4"/>
            </w:pPr>
            <w:r>
              <w:t>общеразвивающих</w:t>
            </w:r>
          </w:p>
        </w:tc>
        <w:tc>
          <w:tcPr>
            <w:tcW w:type="dxa" w:w="3206"/>
            <w:tcBorders>
              <w:right w:color="000000" w:sz="4" w:val="single"/>
            </w:tcBorders>
          </w:tcPr>
          <w:p w14:paraId="DB010000">
            <w:pPr>
              <w:pStyle w:val="Style_4"/>
            </w:pPr>
            <w:r>
              <w:t>спортивной подготовки</w:t>
            </w:r>
          </w:p>
        </w:tc>
        <w:tc>
          <w:tcPr>
            <w:tcW w:type="dxa" w:w="1897"/>
            <w:tcBorders>
              <w:left w:color="000000" w:sz="4" w:val="single"/>
            </w:tcBorders>
          </w:tcPr>
          <w:p w14:paraId="DC010000">
            <w:pPr>
              <w:pStyle w:val="Style_4"/>
            </w:pPr>
            <w:r>
              <w:t>авторских</w:t>
            </w:r>
          </w:p>
        </w:tc>
      </w:tr>
      <w:tr>
        <w:trPr>
          <w:trHeight w:hRule="atLeast" w:val="340"/>
          <w:hidden w:val="0"/>
        </w:trPr>
        <w:tc>
          <w:tcPr>
            <w:tcW w:type="dxa" w:w="1091"/>
            <w:tcBorders>
              <w:right w:color="000000" w:sz="4" w:val="single"/>
            </w:tcBorders>
          </w:tcPr>
          <w:p w14:paraId="DD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4012"/>
            <w:tcBorders>
              <w:left w:color="000000" w:sz="4" w:val="single"/>
            </w:tcBorders>
          </w:tcPr>
          <w:p w14:paraId="DE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3206"/>
            <w:tcBorders>
              <w:right w:color="000000" w:sz="4" w:val="single"/>
            </w:tcBorders>
          </w:tcPr>
          <w:p w14:paraId="DF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897"/>
            <w:tcBorders>
              <w:left w:color="000000" w:sz="4" w:val="single"/>
            </w:tcBorders>
          </w:tcPr>
          <w:p w14:paraId="E001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E1010000">
      <w:pPr>
        <w:pStyle w:val="Style_4"/>
        <w:rPr>
          <w:b w:val="1"/>
          <w:i w:val="1"/>
          <w:sz w:val="28"/>
        </w:rPr>
      </w:pPr>
    </w:p>
    <w:p w14:paraId="E2010000">
      <w:pPr>
        <w:pStyle w:val="Style_4"/>
        <w:rPr>
          <w:b w:val="1"/>
          <w:i w:val="1"/>
          <w:sz w:val="28"/>
        </w:rPr>
      </w:pPr>
    </w:p>
    <w:p w14:paraId="E3010000">
      <w:pPr>
        <w:pStyle w:val="Style_4"/>
        <w:rPr>
          <w:b w:val="1"/>
          <w:i w:val="1"/>
          <w:sz w:val="28"/>
        </w:rPr>
      </w:pPr>
    </w:p>
    <w:p w14:paraId="E4010000">
      <w:pPr>
        <w:pStyle w:val="Style_4"/>
        <w:rPr>
          <w:b w:val="1"/>
          <w:i w:val="1"/>
          <w:sz w:val="28"/>
        </w:rPr>
      </w:pPr>
      <w:r>
        <w:rPr>
          <w:b w:val="1"/>
          <w:i w:val="1"/>
          <w:sz w:val="28"/>
        </w:rPr>
        <w:t>5</w:t>
      </w:r>
      <w:r>
        <w:rPr>
          <w:b w:val="1"/>
          <w:i w:val="1"/>
          <w:sz w:val="28"/>
        </w:rPr>
        <w:t>.3.Количество образовательных программ по направленностям</w:t>
      </w:r>
    </w:p>
    <w:tbl>
      <w:tblPr>
        <w:tblStyle w:val="Style_6"/>
        <w:tblLayout w:type="fixed"/>
      </w:tblPr>
      <w:tblGrid>
        <w:gridCol w:w="5103"/>
        <w:gridCol w:w="5103"/>
      </w:tblGrid>
      <w:tr>
        <w:tc>
          <w:tcPr>
            <w:tcW w:type="dxa" w:w="5103"/>
          </w:tcPr>
          <w:p w14:paraId="E501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Направленность образовательной деятельности</w:t>
            </w:r>
          </w:p>
        </w:tc>
        <w:tc>
          <w:tcPr>
            <w:tcW w:type="dxa" w:w="5103"/>
          </w:tcPr>
          <w:p w14:paraId="E601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Общее количество программ</w:t>
            </w:r>
          </w:p>
        </w:tc>
      </w:tr>
      <w:tr>
        <w:tc>
          <w:tcPr>
            <w:tcW w:type="dxa" w:w="5103"/>
          </w:tcPr>
          <w:p w14:paraId="E701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Волейбол</w:t>
            </w:r>
          </w:p>
        </w:tc>
        <w:tc>
          <w:tcPr>
            <w:tcW w:type="dxa" w:w="5103"/>
          </w:tcPr>
          <w:p w14:paraId="E801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c>
          <w:tcPr>
            <w:tcW w:type="dxa" w:w="5103"/>
          </w:tcPr>
          <w:p w14:paraId="E901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Самбо</w:t>
            </w:r>
          </w:p>
        </w:tc>
        <w:tc>
          <w:tcPr>
            <w:tcW w:type="dxa" w:w="5103"/>
          </w:tcPr>
          <w:p w14:paraId="EA01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</w:tr>
      <w:tr>
        <w:tc>
          <w:tcPr>
            <w:tcW w:type="dxa" w:w="5103"/>
          </w:tcPr>
          <w:p w14:paraId="EB01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Футбол </w:t>
            </w:r>
          </w:p>
        </w:tc>
        <w:tc>
          <w:tcPr>
            <w:tcW w:type="dxa" w:w="5103"/>
          </w:tcPr>
          <w:p w14:paraId="EC01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</w:tr>
      <w:tr>
        <w:tc>
          <w:tcPr>
            <w:tcW w:type="dxa" w:w="5103"/>
          </w:tcPr>
          <w:p w14:paraId="ED01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Лыжные гонки</w:t>
            </w:r>
          </w:p>
        </w:tc>
        <w:tc>
          <w:tcPr>
            <w:tcW w:type="dxa" w:w="5103"/>
          </w:tcPr>
          <w:p w14:paraId="EE01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</w:tbl>
    <w:p w14:paraId="EF010000">
      <w:pPr>
        <w:pStyle w:val="Style_4"/>
        <w:rPr>
          <w:b w:val="1"/>
          <w:i w:val="1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28"/>
        <w:gridCol w:w="5396"/>
        <w:gridCol w:w="1799"/>
        <w:gridCol w:w="1383"/>
      </w:tblGrid>
      <w:tr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Отделение</w:t>
            </w:r>
          </w:p>
        </w:tc>
        <w:tc>
          <w:tcPr>
            <w:tcW w:type="dxa" w:w="5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Реализуемые программы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Возраст учащихся по программе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 реализации</w:t>
            </w:r>
          </w:p>
        </w:tc>
      </w:tr>
      <w:tr>
        <w:trPr>
          <w:trHeight w:hRule="atLeast" w:val="548"/>
        </w:trPr>
        <w:tc>
          <w:tcPr>
            <w:tcW w:type="dxa" w:w="1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type="dxa" w:w="5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 общеразвивающая программа по волейболу</w:t>
            </w:r>
          </w:p>
        </w:tc>
        <w:tc>
          <w:tcPr>
            <w:tcW w:type="dxa" w:w="1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7-17 лет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3-х лет</w:t>
            </w:r>
          </w:p>
        </w:tc>
      </w:tr>
      <w:tr>
        <w:trPr>
          <w:trHeight w:hRule="atLeast" w:val="200"/>
        </w:trPr>
        <w:tc>
          <w:tcPr>
            <w:tcW w:type="dxa" w:w="1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63"/>
        </w:trPr>
        <w:tc>
          <w:tcPr>
            <w:tcW w:type="dxa" w:w="1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Самбо</w:t>
            </w:r>
          </w:p>
        </w:tc>
        <w:tc>
          <w:tcPr>
            <w:tcW w:type="dxa" w:w="5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 общеразвивающая программа по борьбе самбо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7-17 лет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3-х лет</w:t>
            </w:r>
          </w:p>
        </w:tc>
      </w:tr>
      <w:tr>
        <w:trPr>
          <w:trHeight w:hRule="atLeast" w:val="527"/>
        </w:trPr>
        <w:tc>
          <w:tcPr>
            <w:tcW w:type="dxa" w:w="1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Общеобразовательная  программа спортивной подготовки по самбо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10-18 лет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</w:tc>
      </w:tr>
      <w:tr>
        <w:trPr>
          <w:trHeight w:hRule="atLeast" w:val="632"/>
        </w:trPr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</w:tc>
        <w:tc>
          <w:tcPr>
            <w:tcW w:type="dxa" w:w="5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Дополнительная общеобразовательная  общеразвивающая программа по футболу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7-17 лет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до 3-х лет</w:t>
            </w:r>
          </w:p>
        </w:tc>
      </w:tr>
      <w:tr>
        <w:trPr>
          <w:trHeight w:hRule="atLeast" w:val="632"/>
        </w:trPr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Общеобразовательная  программа спортивной подготовки по футболу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7-17 лет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</w:tc>
      </w:tr>
      <w:tr>
        <w:trPr>
          <w:trHeight w:hRule="atLeast" w:val="632"/>
        </w:trPr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лыжных гонок</w:t>
            </w:r>
          </w:p>
        </w:tc>
        <w:tc>
          <w:tcPr>
            <w:tcW w:type="dxa" w:w="5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Общеобразовательная  программа спортивной подготовки по лыжным гонкам</w:t>
            </w:r>
          </w:p>
          <w:p w14:paraId="0902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7-17 лет</w:t>
            </w:r>
          </w:p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0E020000">
      <w:pPr>
        <w:pStyle w:val="Style_4"/>
        <w:rPr>
          <w:b w:val="1"/>
          <w:i w:val="1"/>
          <w:sz w:val="28"/>
        </w:rPr>
      </w:pPr>
    </w:p>
    <w:p w14:paraId="0F020000">
      <w:pPr>
        <w:pStyle w:val="Style_4"/>
        <w:rPr>
          <w:b w:val="1"/>
          <w:i w:val="1"/>
          <w:sz w:val="28"/>
        </w:rPr>
      </w:pPr>
    </w:p>
    <w:p w14:paraId="10020000">
      <w:pPr>
        <w:pStyle w:val="Style_4"/>
        <w:rPr>
          <w:b w:val="1"/>
          <w:i w:val="1"/>
          <w:sz w:val="28"/>
        </w:rPr>
      </w:pPr>
      <w:r>
        <w:rPr>
          <w:b w:val="1"/>
          <w:i w:val="1"/>
          <w:sz w:val="28"/>
        </w:rPr>
        <w:t>5</w:t>
      </w:r>
      <w:r>
        <w:rPr>
          <w:b w:val="1"/>
          <w:i w:val="1"/>
          <w:sz w:val="28"/>
        </w:rPr>
        <w:t xml:space="preserve">.4. Порядок утверждения </w:t>
      </w:r>
      <w:r>
        <w:rPr>
          <w:b w:val="1"/>
          <w:i w:val="1"/>
          <w:sz w:val="28"/>
        </w:rPr>
        <w:t>общеобразовательных</w:t>
      </w:r>
      <w:r>
        <w:rPr>
          <w:b w:val="1"/>
          <w:i w:val="1"/>
          <w:sz w:val="28"/>
        </w:rPr>
        <w:t xml:space="preserve"> программ, принятый в М</w:t>
      </w:r>
      <w:r>
        <w:rPr>
          <w:b w:val="1"/>
          <w:i w:val="1"/>
          <w:sz w:val="28"/>
        </w:rPr>
        <w:t>А</w:t>
      </w:r>
      <w:r>
        <w:rPr>
          <w:b w:val="1"/>
          <w:i w:val="1"/>
          <w:sz w:val="28"/>
        </w:rPr>
        <w:t>УДО «</w:t>
      </w:r>
      <w:r>
        <w:rPr>
          <w:b w:val="1"/>
          <w:i w:val="1"/>
          <w:sz w:val="28"/>
        </w:rPr>
        <w:t>Северная</w:t>
      </w:r>
      <w:r>
        <w:rPr>
          <w:b w:val="1"/>
          <w:i w:val="1"/>
          <w:sz w:val="28"/>
        </w:rPr>
        <w:t xml:space="preserve"> СШ»:</w:t>
      </w:r>
    </w:p>
    <w:p w14:paraId="11020000">
      <w:pPr>
        <w:pStyle w:val="Style_4"/>
        <w:ind/>
        <w:jc w:val="both"/>
        <w:rPr>
          <w:sz w:val="28"/>
        </w:rPr>
      </w:pPr>
      <w:r>
        <w:rPr>
          <w:sz w:val="28"/>
        </w:rPr>
        <w:t>Общеобразовательные</w:t>
      </w:r>
      <w:r>
        <w:rPr>
          <w:sz w:val="28"/>
        </w:rPr>
        <w:t xml:space="preserve"> программы проходят согласование на педагогическом совете, на котором выносится решение об утверждении программы. После чего директор приказом по организации утверждает программу. В течение года проводится мониторинг деятельности тренера-преподавателя по реализации программы. При необходимости в программу вносятся изменения и дополнения.</w:t>
      </w:r>
    </w:p>
    <w:p w14:paraId="12020000">
      <w:pPr>
        <w:pStyle w:val="Style_4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5.5.</w:t>
      </w:r>
      <w:r>
        <w:rPr>
          <w:b w:val="1"/>
          <w:i w:val="1"/>
          <w:sz w:val="28"/>
        </w:rPr>
        <w:t>Качество программно-методического обеспечения образовательной деятельности:</w:t>
      </w:r>
    </w:p>
    <w:p w14:paraId="13020000">
      <w:pPr>
        <w:pStyle w:val="Style_4"/>
        <w:ind/>
        <w:jc w:val="both"/>
        <w:rPr>
          <w:sz w:val="28"/>
        </w:rPr>
      </w:pPr>
      <w:r>
        <w:rPr>
          <w:sz w:val="28"/>
        </w:rPr>
        <w:t>качество</w:t>
      </w:r>
      <w:r>
        <w:rPr>
          <w:sz w:val="28"/>
        </w:rPr>
        <w:t xml:space="preserve"> образовательной деятельности оценивается по критериям</w:t>
      </w:r>
      <w:r>
        <w:rPr>
          <w:sz w:val="28"/>
        </w:rPr>
        <w:t>: результаты реализации образовательной программы, сохранность контингента обучающихся, выполнение ими требований промежуточной аттестации, результативность участия обучающихся в соревнованиях, выполнение разрядов.</w:t>
      </w:r>
    </w:p>
    <w:p w14:paraId="14020000">
      <w:pPr>
        <w:pStyle w:val="Style_4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5</w:t>
      </w:r>
      <w:r>
        <w:rPr>
          <w:b w:val="1"/>
          <w:i w:val="1"/>
          <w:sz w:val="28"/>
        </w:rPr>
        <w:t>.6</w:t>
      </w:r>
      <w:r>
        <w:rPr>
          <w:b w:val="1"/>
          <w:i w:val="1"/>
          <w:sz w:val="28"/>
        </w:rPr>
        <w:t>. Системность оценки освоения образовательных программ:</w:t>
      </w:r>
    </w:p>
    <w:p w14:paraId="1502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УДО «Северная СШ» действует система диагностики усвоен</w:t>
      </w:r>
      <w:r>
        <w:rPr>
          <w:rFonts w:ascii="Times New Roman" w:hAnsi="Times New Roman"/>
          <w:sz w:val="28"/>
        </w:rPr>
        <w:t xml:space="preserve">ия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 образовательной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: плановая и промежуточная аттестация обучающихся в учебных группах на основании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проведении промежуточной аттестации подготовленности обучающихся (переводных экзаменов) </w:t>
      </w:r>
      <w:r>
        <w:rPr>
          <w:rFonts w:ascii="Times New Roman" w:hAnsi="Times New Roman"/>
          <w:sz w:val="28"/>
        </w:rPr>
        <w:t>МАУДО «Северная СШ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 Диагностика образовательной деятельности проводится в определенные сроки: 1 этап – сентябрь-октябрь. 2 этап – апрель-май</w:t>
      </w:r>
      <w:r>
        <w:rPr>
          <w:rFonts w:ascii="Times New Roman" w:hAnsi="Times New Roman"/>
          <w:sz w:val="28"/>
        </w:rPr>
        <w:t xml:space="preserve">. Первичная диагностика проводится в группах первого года обучения с целью определения уровня мотивации, подготовленности, развитости и степени развития двигательных качеств детей в начале цикла обучения. Анализ результатов первичной диагностики дает возможность тренеру-преподавателю подобрать оптимальный объем средств физической подготовки для каждой группы, определить индивидуальный маршрут обучению ребенку, запланировать, при необходимости дополнения и изменения в учебно-тематическом плане образовательной программы. Анализ результатов текущего контроля и промежуточной аттестации показывает уровень развития способностей и личностных качеств ребенка, их соответствие прогнозируемым результатам образовательной программы. </w:t>
      </w:r>
    </w:p>
    <w:p w14:paraId="16020000">
      <w:pPr>
        <w:pStyle w:val="Style_3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5.7.</w:t>
      </w:r>
      <w:r>
        <w:rPr>
          <w:rFonts w:ascii="Times New Roman" w:hAnsi="Times New Roman"/>
          <w:b w:val="1"/>
          <w:i w:val="1"/>
          <w:sz w:val="28"/>
        </w:rPr>
        <w:t>Методическое обеспечение работы М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>УДО «</w:t>
      </w:r>
      <w:r>
        <w:rPr>
          <w:rFonts w:ascii="Times New Roman" w:hAnsi="Times New Roman"/>
          <w:b w:val="1"/>
          <w:i w:val="1"/>
          <w:sz w:val="28"/>
        </w:rPr>
        <w:t>Северная</w:t>
      </w:r>
      <w:r>
        <w:rPr>
          <w:rFonts w:ascii="Times New Roman" w:hAnsi="Times New Roman"/>
          <w:b w:val="1"/>
          <w:i w:val="1"/>
          <w:sz w:val="28"/>
        </w:rPr>
        <w:t xml:space="preserve"> СШ»: </w:t>
      </w:r>
    </w:p>
    <w:p w14:paraId="1702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образовательном пространстве спортивной школы сформирована система методической работы с педагогическими к</w:t>
      </w:r>
      <w:r>
        <w:rPr>
          <w:rFonts w:ascii="Times New Roman" w:hAnsi="Times New Roman"/>
          <w:sz w:val="28"/>
        </w:rPr>
        <w:t xml:space="preserve">адрами. </w:t>
      </w:r>
      <w:r>
        <w:rPr>
          <w:rFonts w:ascii="Times New Roman" w:hAnsi="Times New Roman"/>
          <w:sz w:val="28"/>
        </w:rPr>
        <w:t>Руководят этой работой п</w:t>
      </w:r>
      <w:r>
        <w:rPr>
          <w:rFonts w:ascii="Times New Roman" w:hAnsi="Times New Roman"/>
          <w:sz w:val="28"/>
        </w:rPr>
        <w:t>едагогический</w:t>
      </w:r>
      <w:r>
        <w:rPr>
          <w:rFonts w:ascii="Times New Roman" w:hAnsi="Times New Roman"/>
          <w:sz w:val="28"/>
        </w:rPr>
        <w:t xml:space="preserve"> (методический)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тренерский</w:t>
      </w:r>
      <w:r>
        <w:rPr>
          <w:rFonts w:ascii="Times New Roman" w:hAnsi="Times New Roman"/>
          <w:sz w:val="28"/>
        </w:rPr>
        <w:t xml:space="preserve"> советы</w:t>
      </w:r>
      <w:r>
        <w:rPr>
          <w:rFonts w:ascii="Times New Roman" w:hAnsi="Times New Roman"/>
          <w:sz w:val="28"/>
        </w:rPr>
        <w:t xml:space="preserve">, целью которых является </w:t>
      </w:r>
      <w:r>
        <w:rPr>
          <w:rFonts w:ascii="Times New Roman" w:hAnsi="Times New Roman"/>
          <w:sz w:val="28"/>
        </w:rPr>
        <w:t xml:space="preserve">оказание методической помощи тренерам-преподавателям в процессе подготовки спортивного резерва школы; обеспечение методического сопровождения </w:t>
      </w:r>
      <w:r>
        <w:rPr>
          <w:rFonts w:ascii="Times New Roman" w:hAnsi="Times New Roman"/>
          <w:sz w:val="28"/>
        </w:rPr>
        <w:t>учебно-</w:t>
      </w:r>
      <w:r>
        <w:rPr>
          <w:rFonts w:ascii="Times New Roman" w:hAnsi="Times New Roman"/>
          <w:sz w:val="28"/>
        </w:rPr>
        <w:t>тренировочного пр</w:t>
      </w:r>
      <w:r>
        <w:rPr>
          <w:rFonts w:ascii="Times New Roman" w:hAnsi="Times New Roman"/>
          <w:sz w:val="28"/>
        </w:rPr>
        <w:t xml:space="preserve">оцесса; </w:t>
      </w:r>
      <w:r>
        <w:rPr>
          <w:rFonts w:ascii="Times New Roman" w:hAnsi="Times New Roman"/>
          <w:sz w:val="28"/>
        </w:rPr>
        <w:t>консультации для тренеров-преподавателей по различным видам педагогической деятельности и воспитательной работы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работа постоянно действующих методический площадок, мониторинг повышения квалификации тренеров и специалистов, проведение занятий в рамках теоретических семинаров и семинаров-практикумов</w:t>
      </w:r>
      <w:r>
        <w:rPr>
          <w:rFonts w:ascii="Times New Roman" w:hAnsi="Times New Roman"/>
          <w:sz w:val="28"/>
        </w:rPr>
        <w:t>, тематических выступлений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проверка соответствия программно-методического обеспечения тренировочного процесса требованиям нормативных документов 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>нспорта</w:t>
      </w:r>
      <w:r>
        <w:rPr>
          <w:rFonts w:ascii="Times New Roman" w:hAnsi="Times New Roman"/>
          <w:sz w:val="28"/>
        </w:rPr>
        <w:t xml:space="preserve">, Минобразования и науки. </w:t>
      </w:r>
      <w:r>
        <w:rPr>
          <w:rFonts w:ascii="Times New Roman" w:hAnsi="Times New Roman"/>
          <w:sz w:val="28"/>
        </w:rPr>
        <w:t>Оказание помощи</w:t>
      </w:r>
      <w:r>
        <w:rPr>
          <w:rFonts w:ascii="Times New Roman" w:hAnsi="Times New Roman"/>
          <w:sz w:val="28"/>
        </w:rPr>
        <w:t xml:space="preserve"> по запросу</w:t>
      </w:r>
      <w:r>
        <w:rPr>
          <w:rFonts w:ascii="Times New Roman" w:hAnsi="Times New Roman"/>
          <w:sz w:val="28"/>
        </w:rPr>
        <w:t xml:space="preserve">, как начинающим тренерам, так и повышающим свое мастерство, в рамках </w:t>
      </w:r>
      <w:r>
        <w:rPr>
          <w:rFonts w:ascii="Times New Roman" w:hAnsi="Times New Roman"/>
          <w:sz w:val="28"/>
        </w:rPr>
        <w:t xml:space="preserve">информационного и </w:t>
      </w:r>
      <w:r>
        <w:rPr>
          <w:rFonts w:ascii="Times New Roman" w:hAnsi="Times New Roman"/>
          <w:sz w:val="28"/>
        </w:rPr>
        <w:t>консультационного центра для педагогов.</w:t>
      </w:r>
      <w:r>
        <w:rPr>
          <w:rFonts w:ascii="Times New Roman" w:hAnsi="Times New Roman"/>
          <w:sz w:val="28"/>
        </w:rPr>
        <w:t xml:space="preserve"> </w:t>
      </w:r>
    </w:p>
    <w:p w14:paraId="18020000">
      <w:pPr>
        <w:pStyle w:val="Style_4"/>
        <w:ind w:firstLine="567" w:left="0"/>
        <w:jc w:val="both"/>
        <w:rPr>
          <w:b w:val="1"/>
          <w:color w:themeColor="text1" w:val="000000"/>
          <w:sz w:val="28"/>
        </w:rPr>
      </w:pPr>
      <w:r>
        <w:rPr>
          <w:color w:val="000000"/>
          <w:sz w:val="28"/>
        </w:rPr>
        <w:t xml:space="preserve">На протяжении учебного года </w:t>
      </w:r>
      <w:r>
        <w:rPr>
          <w:color w:val="000000"/>
          <w:sz w:val="28"/>
        </w:rPr>
        <w:t>СШ оказывает методическую помощь в сопровождении школьного и муниципального этапов</w:t>
      </w:r>
      <w:r>
        <w:rPr>
          <w:color w:val="000000"/>
          <w:sz w:val="28"/>
        </w:rPr>
        <w:t xml:space="preserve"> спортивных игр школьников «Президентские спортивные игры» и спортивных соревнований школьников «Президентские спортивные состязания»</w:t>
      </w:r>
      <w:r>
        <w:rPr>
          <w:color w:val="000000"/>
          <w:sz w:val="28"/>
        </w:rPr>
        <w:t xml:space="preserve">. </w:t>
      </w:r>
    </w:p>
    <w:p w14:paraId="19020000">
      <w:pPr>
        <w:pStyle w:val="Style_3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</w:t>
      </w:r>
      <w:r>
        <w:rPr>
          <w:rFonts w:ascii="Times New Roman" w:hAnsi="Times New Roman"/>
          <w:b w:val="1"/>
          <w:color w:themeColor="text1" w:val="000000"/>
          <w:sz w:val="28"/>
        </w:rPr>
        <w:t>I</w:t>
      </w:r>
      <w:r>
        <w:rPr>
          <w:rFonts w:ascii="Times New Roman" w:hAnsi="Times New Roman"/>
          <w:b w:val="1"/>
          <w:color w:themeColor="text1" w:val="000000"/>
          <w:sz w:val="28"/>
        </w:rPr>
        <w:t>. РЕЗУЛЬТАТИВНОСТЬ ДЕЯТЕЛЬНОСТИ М</w:t>
      </w:r>
      <w:r>
        <w:rPr>
          <w:rFonts w:ascii="Times New Roman" w:hAnsi="Times New Roman"/>
          <w:b w:val="1"/>
          <w:color w:themeColor="text1" w:val="000000"/>
          <w:sz w:val="28"/>
        </w:rPr>
        <w:t>А</w:t>
      </w:r>
      <w:r>
        <w:rPr>
          <w:rFonts w:ascii="Times New Roman" w:hAnsi="Times New Roman"/>
          <w:b w:val="1"/>
          <w:color w:themeColor="text1" w:val="000000"/>
          <w:sz w:val="28"/>
        </w:rPr>
        <w:t>УДО «Северная СШ»</w:t>
      </w:r>
    </w:p>
    <w:p w14:paraId="1A020000">
      <w:pPr>
        <w:pStyle w:val="Style_4"/>
        <w:ind/>
        <w:jc w:val="both"/>
        <w:rPr>
          <w:sz w:val="28"/>
        </w:rPr>
      </w:pPr>
      <w:r>
        <w:rPr>
          <w:b w:val="1"/>
          <w:i w:val="1"/>
          <w:color w:themeColor="text1" w:val="000000"/>
          <w:sz w:val="28"/>
        </w:rPr>
        <w:t>6</w:t>
      </w:r>
      <w:r>
        <w:rPr>
          <w:b w:val="1"/>
          <w:i w:val="1"/>
          <w:color w:themeColor="text1" w:val="000000"/>
          <w:sz w:val="28"/>
        </w:rPr>
        <w:t>.1. Объективные показатели результативности:</w:t>
      </w:r>
    </w:p>
    <w:p w14:paraId="1B020000">
      <w:pPr>
        <w:pStyle w:val="Style_4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период с 01.01.2024</w:t>
      </w:r>
      <w:r>
        <w:rPr>
          <w:color w:val="000000"/>
          <w:sz w:val="28"/>
        </w:rPr>
        <w:t xml:space="preserve"> г. по 31.12.2024</w:t>
      </w:r>
      <w:r>
        <w:rPr>
          <w:color w:val="000000"/>
          <w:sz w:val="28"/>
        </w:rPr>
        <w:t xml:space="preserve"> г. проведено:</w:t>
      </w:r>
    </w:p>
    <w:tbl>
      <w:tblPr>
        <w:tblStyle w:val="Style_6"/>
        <w:tblLayout w:type="fixed"/>
      </w:tblPr>
      <w:tblGrid>
        <w:gridCol w:w="5353"/>
        <w:gridCol w:w="4394"/>
      </w:tblGrid>
      <w:tr>
        <w:tc>
          <w:tcPr>
            <w:tcW w:type="dxa" w:w="9747"/>
            <w:gridSpan w:val="2"/>
            <w:tcBorders>
              <w:bottom w:sz="4" w:themeColor="text1" w:val="single"/>
              <w:right w:color="000000" w:sz="4" w:val="single"/>
            </w:tcBorders>
          </w:tcPr>
          <w:p w14:paraId="1C02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7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соревнований  –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приняло участие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673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ребенка</w:t>
            </w:r>
          </w:p>
        </w:tc>
      </w:tr>
      <w:tr>
        <w:trPr>
          <w:trHeight w:hRule="atLeast" w:val="652"/>
        </w:trPr>
        <w:tc>
          <w:tcPr>
            <w:tcW w:type="dxa" w:w="5353"/>
            <w:tcBorders>
              <w:bottom w:sz="4" w:val="nil"/>
            </w:tcBorders>
          </w:tcPr>
          <w:p w14:paraId="1D020000">
            <w:pPr>
              <w:pStyle w:val="Style_3"/>
              <w:rPr>
                <w:rFonts w:ascii="Times New Roman" w:hAnsi="Times New Roman"/>
                <w:color w:themeColor="text1"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 xml:space="preserve">6 – районных ОО: 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  <w:u w:val="single"/>
              </w:rPr>
              <w:t>355 детей</w:t>
            </w:r>
          </w:p>
          <w:p w14:paraId="1E020000">
            <w:pPr>
              <w:pStyle w:val="Style_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.1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– первенство района по мини-футболу</w:t>
            </w:r>
          </w:p>
        </w:tc>
        <w:tc>
          <w:tcPr>
            <w:tcW w:type="dxa" w:w="4394"/>
            <w:tcBorders>
              <w:bottom w:sz="4" w:val="nil"/>
              <w:right w:color="000000" w:sz="4" w:val="single"/>
            </w:tcBorders>
            <w:shd w:fill="auto" w:val="clear"/>
          </w:tcPr>
          <w:p w14:paraId="1F020000">
            <w:pPr>
              <w:pStyle w:val="Style_3"/>
              <w:rPr>
                <w:rFonts w:ascii="Times New Roman" w:hAnsi="Times New Roman"/>
                <w:sz w:val="24"/>
              </w:rPr>
            </w:pPr>
          </w:p>
          <w:p w14:paraId="20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rPr>
          <w:trHeight w:hRule="atLeast" w:val="269"/>
        </w:trPr>
        <w:tc>
          <w:tcPr>
            <w:tcW w:type="dxa" w:w="5353"/>
            <w:tcBorders>
              <w:top w:sz="4" w:val="nil"/>
              <w:bottom w:sz="4" w:val="nil"/>
            </w:tcBorders>
          </w:tcPr>
          <w:p w14:paraId="21020000">
            <w:pPr>
              <w:pStyle w:val="Style_3"/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2. 2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– первенство по волейболу среди юношей</w:t>
            </w:r>
          </w:p>
        </w:tc>
        <w:tc>
          <w:tcPr>
            <w:tcW w:type="dxa" w:w="4394"/>
            <w:tcBorders>
              <w:top w:sz="4" w:val="nil"/>
              <w:bottom w:sz="4" w:val="nil"/>
              <w:right w:color="000000" w:sz="4" w:val="single"/>
            </w:tcBorders>
            <w:shd w:fill="auto" w:val="clear"/>
          </w:tcPr>
          <w:p w14:paraId="22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</w:tr>
      <w:tr>
        <w:trPr>
          <w:trHeight w:hRule="atLeast" w:val="273"/>
        </w:trPr>
        <w:tc>
          <w:tcPr>
            <w:tcW w:type="dxa" w:w="5353"/>
            <w:tcBorders>
              <w:top w:sz="4" w:val="nil"/>
              <w:bottom w:sz="4" w:val="nil"/>
            </w:tcBorders>
          </w:tcPr>
          <w:p w14:paraId="23020000">
            <w:pPr>
              <w:pStyle w:val="Style_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3. 2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– первенство по волейболу среди девушек</w:t>
            </w:r>
          </w:p>
        </w:tc>
        <w:tc>
          <w:tcPr>
            <w:tcW w:type="dxa" w:w="4394"/>
            <w:tcBorders>
              <w:top w:sz="4" w:val="nil"/>
              <w:bottom w:sz="4" w:val="nil"/>
              <w:right w:color="000000" w:sz="4" w:val="single"/>
            </w:tcBorders>
            <w:shd w:fill="auto" w:val="clear"/>
          </w:tcPr>
          <w:p w14:paraId="24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</w:tr>
      <w:tr>
        <w:trPr>
          <w:trHeight w:hRule="atLeast" w:val="559"/>
        </w:trPr>
        <w:tc>
          <w:tcPr>
            <w:tcW w:type="dxa" w:w="5353"/>
            <w:tcBorders>
              <w:top w:sz="4" w:val="nil"/>
              <w:bottom w:color="000000" w:sz="4" w:val="single"/>
            </w:tcBorders>
          </w:tcPr>
          <w:p w14:paraId="25020000">
            <w:pPr>
              <w:pStyle w:val="Style_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4. 1 – лыжня «России»</w:t>
            </w:r>
          </w:p>
          <w:p w14:paraId="26020000">
            <w:pPr>
              <w:pStyle w:val="Style_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5.1.- кросс «День бегуна»</w:t>
            </w:r>
          </w:p>
          <w:p w14:paraId="27020000">
            <w:pPr>
              <w:pStyle w:val="Style_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6.1. – первенство района по настольному теннису</w:t>
            </w:r>
          </w:p>
        </w:tc>
        <w:tc>
          <w:tcPr>
            <w:tcW w:type="dxa" w:w="4394"/>
            <w:tcBorders>
              <w:top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29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  <w:p w14:paraId="2A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>
        <w:trPr>
          <w:trHeight w:hRule="atLeast" w:val="855"/>
        </w:trPr>
        <w:tc>
          <w:tcPr>
            <w:tcW w:type="dxa" w:w="5353"/>
            <w:tcBorders>
              <w:top w:color="000000" w:sz="4" w:val="single"/>
              <w:bottom w:color="000000" w:sz="4" w:val="single"/>
            </w:tcBorders>
          </w:tcPr>
          <w:p w14:paraId="2B020000">
            <w:pPr>
              <w:pStyle w:val="Style_3"/>
              <w:rPr>
                <w:rFonts w:ascii="Times New Roman" w:hAnsi="Times New Roman"/>
                <w:i w:val="1"/>
                <w:color w:themeColor="text1" w:val="000000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  <w:t xml:space="preserve">2 </w:t>
            </w: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 xml:space="preserve">– ПИ и ПС: </w:t>
            </w: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154</w:t>
            </w: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  <w:u w:val="single"/>
              </w:rPr>
              <w:t>детей</w:t>
            </w:r>
          </w:p>
          <w:p w14:paraId="2C020000">
            <w:pPr>
              <w:pStyle w:val="Style_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1.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Муниципальный этап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«Президентские спортивные игры» Баскетбол 3х3</w:t>
            </w:r>
          </w:p>
        </w:tc>
        <w:tc>
          <w:tcPr>
            <w:tcW w:type="dxa" w:w="43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pStyle w:val="Style_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E02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</w:tr>
      <w:tr>
        <w:trPr>
          <w:trHeight w:hRule="atLeast" w:val="307"/>
        </w:trPr>
        <w:tc>
          <w:tcPr>
            <w:tcW w:type="dxa" w:w="5353"/>
            <w:tcBorders>
              <w:top w:color="000000" w:sz="4" w:val="single"/>
              <w:bottom w:color="000000" w:sz="4" w:val="single"/>
            </w:tcBorders>
          </w:tcPr>
          <w:p w14:paraId="2F020000">
            <w:pPr>
              <w:pStyle w:val="Style_3"/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Муниципальный этап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«Президентские спортивные игры»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Теннис</w:t>
            </w:r>
          </w:p>
        </w:tc>
        <w:tc>
          <w:tcPr>
            <w:tcW w:type="dxa" w:w="43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>
        <w:trPr>
          <w:trHeight w:hRule="atLeast" w:val="282"/>
        </w:trPr>
        <w:tc>
          <w:tcPr>
            <w:tcW w:type="dxa" w:w="5353"/>
            <w:tcBorders>
              <w:top w:color="000000" w:sz="4" w:val="single"/>
              <w:bottom w:color="000000" w:sz="4" w:val="single"/>
            </w:tcBorders>
          </w:tcPr>
          <w:p w14:paraId="31020000">
            <w:pPr>
              <w:pStyle w:val="Style_3"/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Муниципальный этап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«Президентские состязания» 4 классы</w:t>
            </w:r>
          </w:p>
        </w:tc>
        <w:tc>
          <w:tcPr>
            <w:tcW w:type="dxa" w:w="439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>
        <w:trPr>
          <w:trHeight w:hRule="atLeast" w:val="282"/>
        </w:trPr>
        <w:tc>
          <w:tcPr>
            <w:tcW w:type="dxa" w:w="5353"/>
            <w:tcBorders>
              <w:top w:color="000000" w:sz="4" w:val="single"/>
            </w:tcBorders>
          </w:tcPr>
          <w:p w14:paraId="33020000">
            <w:pPr>
              <w:pStyle w:val="Style_3"/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4. Муниципальный этап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«Президентские состязания»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5-10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классы</w:t>
            </w:r>
          </w:p>
        </w:tc>
        <w:tc>
          <w:tcPr>
            <w:tcW w:type="dxa" w:w="4394"/>
            <w:tcBorders>
              <w:top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pStyle w:val="Style_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502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</w:tr>
    </w:tbl>
    <w:p w14:paraId="36020000">
      <w:pPr>
        <w:pStyle w:val="Style_4"/>
        <w:ind/>
        <w:jc w:val="both"/>
        <w:rPr>
          <w:sz w:val="28"/>
        </w:rPr>
      </w:pPr>
    </w:p>
    <w:p w14:paraId="37020000">
      <w:pPr>
        <w:pStyle w:val="Style_4"/>
        <w:ind w:firstLine="567" w:left="0"/>
        <w:jc w:val="both"/>
        <w:rPr>
          <w:sz w:val="28"/>
        </w:rPr>
      </w:pPr>
      <w:r>
        <w:rPr>
          <w:sz w:val="28"/>
        </w:rPr>
        <w:t>приняли участие в межрайонных и областных соревнованиях:</w:t>
      </w:r>
    </w:p>
    <w:tbl>
      <w:tblPr>
        <w:tblStyle w:val="Style_6"/>
        <w:tblLayout w:type="fixed"/>
      </w:tblPr>
      <w:tblGrid>
        <w:gridCol w:w="7763"/>
        <w:gridCol w:w="1984"/>
      </w:tblGrid>
      <w:tr>
        <w:tc>
          <w:tcPr>
            <w:tcW w:type="dxa" w:w="9747"/>
            <w:gridSpan w:val="2"/>
            <w:tcBorders>
              <w:right w:color="000000" w:sz="4" w:val="single"/>
            </w:tcBorders>
          </w:tcPr>
          <w:p w14:paraId="3802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11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соревнований  –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приняло участие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детей</w:t>
            </w:r>
          </w:p>
        </w:tc>
      </w:tr>
      <w:tr>
        <w:trPr>
          <w:trHeight w:hRule="atLeast" w:val="291"/>
        </w:trPr>
        <w:tc>
          <w:tcPr>
            <w:tcW w:type="dxa" w:w="7763"/>
            <w:tcBorders>
              <w:bottom w:color="000000" w:sz="4" w:val="single"/>
            </w:tcBorders>
          </w:tcPr>
          <w:p w14:paraId="39020000">
            <w:pPr>
              <w:pStyle w:val="Style_3"/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 xml:space="preserve">– межрайонных:  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  <w:u w:val="single"/>
              </w:rPr>
              <w:t>142 детей</w:t>
            </w:r>
          </w:p>
        </w:tc>
        <w:tc>
          <w:tcPr>
            <w:tcW w:type="dxa" w:w="1984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pStyle w:val="Style_3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</w:p>
        </w:tc>
      </w:tr>
      <w:tr>
        <w:trPr>
          <w:trHeight w:hRule="atLeast" w:val="291"/>
        </w:trPr>
        <w:tc>
          <w:tcPr>
            <w:tcW w:type="dxa" w:w="7763"/>
            <w:tcBorders>
              <w:top w:color="000000" w:sz="4" w:val="single"/>
              <w:bottom w:sz="4" w:val="nil"/>
            </w:tcBorders>
          </w:tcPr>
          <w:p w14:paraId="3B020000">
            <w:pPr>
              <w:pStyle w:val="Style_3"/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1. 3- Открытый турнир по самбо </w:t>
            </w:r>
          </w:p>
        </w:tc>
        <w:tc>
          <w:tcPr>
            <w:tcW w:type="dxa" w:w="1984"/>
            <w:tcBorders>
              <w:top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3C020000">
            <w:pPr>
              <w:pStyle w:val="Style_3"/>
              <w:rPr>
                <w:rFonts w:ascii="Times New Roman" w:hAnsi="Times New Roman"/>
                <w:b w:val="0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>127</w:t>
            </w:r>
          </w:p>
        </w:tc>
      </w:tr>
      <w:tr>
        <w:trPr>
          <w:trHeight w:hRule="atLeast" w:val="291"/>
        </w:trPr>
        <w:tc>
          <w:tcPr>
            <w:tcW w:type="dxa" w:w="7763"/>
            <w:tcBorders>
              <w:top w:sz="4" w:val="nil"/>
              <w:bottom w:sz="4" w:val="nil"/>
            </w:tcBorders>
          </w:tcPr>
          <w:p w14:paraId="3D020000">
            <w:pPr>
              <w:pStyle w:val="Style_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2. 1– Соревнование по мини-футболу</w:t>
            </w:r>
          </w:p>
        </w:tc>
        <w:tc>
          <w:tcPr>
            <w:tcW w:type="dxa" w:w="1984"/>
            <w:tcBorders>
              <w:top w:sz="4" w:val="nil"/>
              <w:bottom w:sz="4" w:val="nil"/>
              <w:right w:color="000000" w:sz="4" w:val="single"/>
            </w:tcBorders>
            <w:shd w:fill="auto" w:val="clear"/>
          </w:tcPr>
          <w:p w14:paraId="3E020000">
            <w:pPr>
              <w:pStyle w:val="Style_3"/>
              <w:rPr>
                <w:rFonts w:ascii="Times New Roman" w:hAnsi="Times New Roman"/>
                <w:b w:val="0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>9</w:t>
            </w:r>
          </w:p>
        </w:tc>
      </w:tr>
      <w:tr>
        <w:trPr>
          <w:trHeight w:hRule="atLeast" w:val="291"/>
        </w:trPr>
        <w:tc>
          <w:tcPr>
            <w:tcW w:type="dxa" w:w="7763"/>
            <w:tcBorders>
              <w:top w:sz="4" w:val="nil"/>
              <w:bottom w:sz="4" w:val="nil"/>
            </w:tcBorders>
          </w:tcPr>
          <w:p w14:paraId="3F020000">
            <w:pPr>
              <w:pStyle w:val="Style_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3. 1– Соревнования по лыжным гонкам</w:t>
            </w:r>
          </w:p>
        </w:tc>
        <w:tc>
          <w:tcPr>
            <w:tcW w:type="dxa" w:w="1984"/>
            <w:tcBorders>
              <w:top w:sz="4" w:val="nil"/>
              <w:bottom w:sz="4" w:val="nil"/>
              <w:right w:color="000000" w:sz="4" w:val="single"/>
            </w:tcBorders>
            <w:shd w:fill="auto" w:val="clear"/>
          </w:tcPr>
          <w:p w14:paraId="40020000">
            <w:pPr>
              <w:pStyle w:val="Style_3"/>
              <w:rPr>
                <w:rFonts w:ascii="Times New Roman" w:hAnsi="Times New Roman"/>
                <w:b w:val="0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>6</w:t>
            </w:r>
          </w:p>
        </w:tc>
      </w:tr>
      <w:tr>
        <w:trPr>
          <w:trHeight w:hRule="atLeast" w:val="291"/>
        </w:trPr>
        <w:tc>
          <w:tcPr>
            <w:tcW w:type="dxa" w:w="7763"/>
            <w:tcBorders>
              <w:top w:sz="4" w:val="nil"/>
              <w:bottom w:sz="4" w:val="nil"/>
            </w:tcBorders>
          </w:tcPr>
          <w:p w14:paraId="41020000">
            <w:pPr>
              <w:pStyle w:val="Style_3"/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 xml:space="preserve">– областных соревнований: 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  <w:u w:val="single"/>
              </w:rPr>
              <w:t>54 детей</w:t>
            </w:r>
          </w:p>
        </w:tc>
        <w:tc>
          <w:tcPr>
            <w:tcW w:type="dxa" w:w="1984"/>
            <w:tcBorders>
              <w:top w:sz="4" w:val="nil"/>
              <w:bottom w:sz="4" w:val="nil"/>
              <w:right w:color="000000" w:sz="4" w:val="single"/>
            </w:tcBorders>
            <w:shd w:fill="auto" w:val="clear"/>
          </w:tcPr>
          <w:p w14:paraId="42020000">
            <w:pPr>
              <w:pStyle w:val="Style_3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</w:p>
        </w:tc>
      </w:tr>
      <w:tr>
        <w:trPr>
          <w:trHeight w:hRule="atLeast" w:val="291"/>
        </w:trPr>
        <w:tc>
          <w:tcPr>
            <w:tcW w:type="dxa" w:w="7763"/>
            <w:tcBorders>
              <w:top w:sz="4" w:val="nil"/>
              <w:bottom w:sz="4" w:val="nil"/>
            </w:tcBorders>
          </w:tcPr>
          <w:p w14:paraId="43020000">
            <w:pPr>
              <w:pStyle w:val="Style_3"/>
              <w:rPr>
                <w:rFonts w:ascii="Times New Roman" w:hAnsi="Times New Roman"/>
                <w:b w:val="0"/>
                <w:color w:themeColor="text1"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1 – 2 </w:t>
            </w:r>
            <w:r>
              <w:rPr>
                <w:rFonts w:ascii="Times New Roman" w:hAnsi="Times New Roman"/>
                <w:b w:val="0"/>
                <w:color w:themeColor="text1" w:val="000000"/>
                <w:sz w:val="24"/>
                <w:u w:val="single"/>
              </w:rPr>
              <w:t>соревнования по самбо</w:t>
            </w:r>
          </w:p>
        </w:tc>
        <w:tc>
          <w:tcPr>
            <w:tcW w:type="dxa" w:w="1984"/>
            <w:tcBorders>
              <w:top w:sz="4" w:val="nil"/>
              <w:bottom w:sz="4" w:val="nil"/>
              <w:right w:color="000000" w:sz="4" w:val="single"/>
            </w:tcBorders>
            <w:shd w:fill="auto" w:val="clear"/>
          </w:tcPr>
          <w:p w14:paraId="44020000">
            <w:pPr>
              <w:pStyle w:val="Style_3"/>
              <w:rPr>
                <w:rFonts w:ascii="Times New Roman" w:hAnsi="Times New Roman"/>
                <w:b w:val="0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>54</w:t>
            </w:r>
          </w:p>
        </w:tc>
      </w:tr>
      <w:tr>
        <w:trPr>
          <w:trHeight w:hRule="atLeast" w:val="291"/>
        </w:trPr>
        <w:tc>
          <w:tcPr>
            <w:tcW w:type="dxa" w:w="7763"/>
            <w:tcBorders>
              <w:top w:sz="4" w:val="nil"/>
              <w:bottom w:color="000000" w:sz="4" w:val="single"/>
            </w:tcBorders>
          </w:tcPr>
          <w:p w14:paraId="45020000">
            <w:pPr>
              <w:pStyle w:val="Style_3"/>
              <w:rPr>
                <w:rFonts w:ascii="Times New Roman" w:hAnsi="Times New Roman"/>
                <w:b w:val="1"/>
                <w:color w:themeColor="text1" w:val="000000"/>
                <w:sz w:val="24"/>
                <w:u w:val="single"/>
              </w:rPr>
            </w:pPr>
          </w:p>
        </w:tc>
        <w:tc>
          <w:tcPr>
            <w:tcW w:type="dxa" w:w="1984"/>
            <w:tcBorders>
              <w:top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pStyle w:val="Style_3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</w:p>
        </w:tc>
      </w:tr>
    </w:tbl>
    <w:p w14:paraId="47020000">
      <w:pPr>
        <w:pStyle w:val="Style_4"/>
        <w:ind/>
        <w:jc w:val="both"/>
        <w:rPr>
          <w:b w:val="1"/>
          <w:i w:val="1"/>
          <w:color w:themeColor="text1" w:val="000000"/>
          <w:sz w:val="28"/>
        </w:rPr>
      </w:pPr>
    </w:p>
    <w:p w14:paraId="48020000">
      <w:pPr>
        <w:pStyle w:val="Style_4"/>
        <w:ind/>
        <w:jc w:val="both"/>
        <w:rPr>
          <w:b w:val="1"/>
          <w:i w:val="1"/>
          <w:color w:themeColor="text1" w:val="000000"/>
          <w:sz w:val="28"/>
        </w:rPr>
      </w:pPr>
      <w:r>
        <w:rPr>
          <w:b w:val="1"/>
          <w:i w:val="1"/>
          <w:color w:themeColor="text1" w:val="000000"/>
          <w:sz w:val="28"/>
        </w:rPr>
        <w:t>Количество подготовленных разрядников тренерами-преподавателями М</w:t>
      </w:r>
      <w:r>
        <w:rPr>
          <w:b w:val="1"/>
          <w:i w:val="1"/>
          <w:color w:themeColor="text1" w:val="000000"/>
          <w:sz w:val="28"/>
        </w:rPr>
        <w:t>А</w:t>
      </w:r>
      <w:r>
        <w:rPr>
          <w:b w:val="1"/>
          <w:i w:val="1"/>
          <w:color w:themeColor="text1" w:val="000000"/>
          <w:sz w:val="28"/>
        </w:rPr>
        <w:t>УДО «</w:t>
      </w:r>
      <w:r>
        <w:rPr>
          <w:b w:val="1"/>
          <w:i w:val="1"/>
          <w:color w:themeColor="text1" w:val="000000"/>
          <w:sz w:val="28"/>
        </w:rPr>
        <w:t>Северная</w:t>
      </w:r>
      <w:r>
        <w:rPr>
          <w:b w:val="1"/>
          <w:i w:val="1"/>
          <w:color w:themeColor="text1" w:val="000000"/>
          <w:sz w:val="28"/>
        </w:rPr>
        <w:t xml:space="preserve"> СШ»</w:t>
      </w:r>
      <w:r>
        <w:rPr>
          <w:b w:val="1"/>
          <w:i w:val="1"/>
          <w:color w:themeColor="text1" w:val="000000"/>
          <w:sz w:val="28"/>
        </w:rPr>
        <w:t xml:space="preserve"> за отчетный период</w:t>
      </w:r>
      <w:r>
        <w:rPr>
          <w:b w:val="1"/>
          <w:i w:val="1"/>
          <w:color w:themeColor="text1" w:val="000000"/>
          <w:sz w:val="28"/>
        </w:rPr>
        <w:t>:</w:t>
      </w:r>
    </w:p>
    <w:tbl>
      <w:tblPr>
        <w:tblStyle w:val="Style_6"/>
        <w:tblLayout w:type="fixed"/>
      </w:tblPr>
      <w:tblGrid>
        <w:gridCol w:w="1400"/>
        <w:gridCol w:w="1009"/>
        <w:gridCol w:w="1296"/>
        <w:gridCol w:w="618"/>
        <w:gridCol w:w="1013"/>
        <w:gridCol w:w="1296"/>
        <w:gridCol w:w="618"/>
        <w:gridCol w:w="1009"/>
        <w:gridCol w:w="1296"/>
        <w:gridCol w:w="648"/>
      </w:tblGrid>
      <w:tr>
        <w:tc>
          <w:tcPr>
            <w:tcW w:type="dxa" w:w="1400"/>
          </w:tcPr>
          <w:p w14:paraId="49020000">
            <w:pPr>
              <w:pStyle w:val="Style_4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разрядники</w:t>
            </w:r>
          </w:p>
        </w:tc>
        <w:tc>
          <w:tcPr>
            <w:tcW w:type="dxa" w:w="2923"/>
            <w:gridSpan w:val="3"/>
          </w:tcPr>
          <w:p w14:paraId="4A020000">
            <w:pPr>
              <w:pStyle w:val="Style_4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  <w:r>
              <w:rPr>
                <w:color w:val="000000"/>
                <w:sz w:val="22"/>
              </w:rPr>
              <w:t xml:space="preserve"> г.</w:t>
            </w:r>
          </w:p>
        </w:tc>
        <w:tc>
          <w:tcPr>
            <w:tcW w:type="dxa" w:w="2927"/>
            <w:gridSpan w:val="3"/>
          </w:tcPr>
          <w:p w14:paraId="4B020000">
            <w:pPr>
              <w:pStyle w:val="Style_4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  <w:r>
              <w:rPr>
                <w:color w:val="000000"/>
                <w:sz w:val="22"/>
              </w:rPr>
              <w:t xml:space="preserve"> г.</w:t>
            </w:r>
          </w:p>
        </w:tc>
        <w:tc>
          <w:tcPr>
            <w:tcW w:type="dxa" w:w="2953"/>
            <w:gridSpan w:val="3"/>
          </w:tcPr>
          <w:p w14:paraId="4C020000">
            <w:pPr>
              <w:pStyle w:val="Style_4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  <w:r>
              <w:rPr>
                <w:color w:val="000000"/>
                <w:sz w:val="22"/>
              </w:rPr>
              <w:t xml:space="preserve"> г.</w:t>
            </w:r>
          </w:p>
        </w:tc>
      </w:tr>
      <w:tr>
        <w:trPr>
          <w:trHeight w:hRule="atLeast" w:val="434"/>
        </w:trPr>
        <w:tc>
          <w:tcPr>
            <w:tcW w:type="dxa" w:w="1400"/>
          </w:tcPr>
          <w:p w14:paraId="4D020000">
            <w:pPr>
              <w:pStyle w:val="Style_4"/>
              <w:ind/>
              <w:jc w:val="both"/>
              <w:rPr>
                <w:color w:val="000000"/>
                <w:sz w:val="22"/>
              </w:rPr>
            </w:pPr>
          </w:p>
        </w:tc>
        <w:tc>
          <w:tcPr>
            <w:tcW w:type="dxa" w:w="1009"/>
            <w:tcBorders>
              <w:right w:color="000000" w:sz="4" w:val="single"/>
            </w:tcBorders>
          </w:tcPr>
          <w:p w14:paraId="4E020000">
            <w:pPr>
              <w:pStyle w:val="Style_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присвоено</w:t>
            </w: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</w:tcPr>
          <w:p w14:paraId="4F020000">
            <w:pPr>
              <w:pStyle w:val="Style_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подтверждено</w:t>
            </w:r>
          </w:p>
        </w:tc>
        <w:tc>
          <w:tcPr>
            <w:tcW w:type="dxa" w:w="618"/>
            <w:tcBorders>
              <w:left w:color="000000" w:sz="4" w:val="single"/>
            </w:tcBorders>
          </w:tcPr>
          <w:p w14:paraId="50020000">
            <w:pPr>
              <w:pStyle w:val="Style_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type="dxa" w:w="1013"/>
            <w:tcBorders>
              <w:right w:color="000000" w:sz="4" w:val="single"/>
            </w:tcBorders>
          </w:tcPr>
          <w:p w14:paraId="51020000">
            <w:pPr>
              <w:pStyle w:val="Style_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присвоено</w:t>
            </w: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</w:tcPr>
          <w:p w14:paraId="52020000">
            <w:pPr>
              <w:pStyle w:val="Style_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подтверждено</w:t>
            </w:r>
          </w:p>
        </w:tc>
        <w:tc>
          <w:tcPr>
            <w:tcW w:type="dxa" w:w="618"/>
            <w:tcBorders>
              <w:left w:color="000000" w:sz="4" w:val="single"/>
            </w:tcBorders>
          </w:tcPr>
          <w:p w14:paraId="53020000">
            <w:pPr>
              <w:pStyle w:val="Style_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type="dxa" w:w="1009"/>
            <w:tcBorders>
              <w:right w:color="000000" w:sz="4" w:val="single"/>
            </w:tcBorders>
          </w:tcPr>
          <w:p w14:paraId="54020000">
            <w:pPr>
              <w:pStyle w:val="Style_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присвоено</w:t>
            </w: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</w:tcPr>
          <w:p w14:paraId="55020000">
            <w:pPr>
              <w:pStyle w:val="Style_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подтверждено</w:t>
            </w:r>
          </w:p>
        </w:tc>
        <w:tc>
          <w:tcPr>
            <w:tcW w:type="dxa" w:w="648"/>
            <w:tcBorders>
              <w:left w:color="000000" w:sz="4" w:val="single"/>
            </w:tcBorders>
          </w:tcPr>
          <w:p w14:paraId="56020000">
            <w:pPr>
              <w:pStyle w:val="Style_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</w:tr>
      <w:tr>
        <w:tc>
          <w:tcPr>
            <w:tcW w:type="dxa" w:w="1400"/>
          </w:tcPr>
          <w:p w14:paraId="57020000">
            <w:pPr>
              <w:pStyle w:val="Style_4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type="dxa" w:w="1009"/>
            <w:tcBorders>
              <w:right w:color="000000" w:sz="4" w:val="single"/>
            </w:tcBorders>
            <w:vAlign w:val="center"/>
          </w:tcPr>
          <w:p w14:paraId="58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59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618"/>
            <w:tcBorders>
              <w:left w:color="000000" w:sz="4" w:val="single"/>
            </w:tcBorders>
            <w:vAlign w:val="center"/>
          </w:tcPr>
          <w:p w14:paraId="5A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1013"/>
            <w:tcBorders>
              <w:right w:color="000000" w:sz="4" w:val="single"/>
            </w:tcBorders>
            <w:vAlign w:val="center"/>
          </w:tcPr>
          <w:p w14:paraId="5B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5C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618"/>
            <w:tcBorders>
              <w:left w:color="000000" w:sz="4" w:val="single"/>
            </w:tcBorders>
            <w:vAlign w:val="center"/>
          </w:tcPr>
          <w:p w14:paraId="5D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1009"/>
            <w:tcBorders>
              <w:right w:color="000000" w:sz="4" w:val="single"/>
            </w:tcBorders>
            <w:vAlign w:val="center"/>
          </w:tcPr>
          <w:p w14:paraId="5E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5F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648"/>
            <w:tcBorders>
              <w:left w:color="000000" w:sz="4" w:val="single"/>
            </w:tcBorders>
            <w:vAlign w:val="center"/>
          </w:tcPr>
          <w:p w14:paraId="60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</w:tr>
      <w:tr>
        <w:tc>
          <w:tcPr>
            <w:tcW w:type="dxa" w:w="1400"/>
          </w:tcPr>
          <w:p w14:paraId="61020000">
            <w:pPr>
              <w:pStyle w:val="Style_4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type="dxa" w:w="1009"/>
            <w:tcBorders>
              <w:right w:color="000000" w:sz="4" w:val="single"/>
            </w:tcBorders>
            <w:vAlign w:val="center"/>
          </w:tcPr>
          <w:p w14:paraId="62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63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618"/>
            <w:tcBorders>
              <w:left w:color="000000" w:sz="4" w:val="single"/>
            </w:tcBorders>
            <w:vAlign w:val="center"/>
          </w:tcPr>
          <w:p w14:paraId="64020000"/>
        </w:tc>
        <w:tc>
          <w:tcPr>
            <w:tcW w:type="dxa" w:w="1013"/>
            <w:tcBorders>
              <w:right w:color="000000" w:sz="4" w:val="single"/>
            </w:tcBorders>
            <w:vAlign w:val="center"/>
          </w:tcPr>
          <w:p w14:paraId="65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66020000">
            <w:pPr>
              <w:pStyle w:val="Style_4"/>
              <w:ind/>
              <w:jc w:val="center"/>
              <w:rPr>
                <w:color w:themeColor="text1" w:val="000000"/>
                <w:highlight w:val="yellow"/>
              </w:rPr>
            </w:pPr>
          </w:p>
        </w:tc>
        <w:tc>
          <w:tcPr>
            <w:tcW w:type="dxa" w:w="618"/>
            <w:tcBorders>
              <w:left w:color="000000" w:sz="4" w:val="single"/>
            </w:tcBorders>
            <w:vAlign w:val="center"/>
          </w:tcPr>
          <w:p w14:paraId="67020000">
            <w:pPr>
              <w:pStyle w:val="Style_4"/>
              <w:ind/>
              <w:jc w:val="center"/>
              <w:rPr>
                <w:color w:themeColor="text1" w:val="000000"/>
                <w:highlight w:val="yellow"/>
              </w:rPr>
            </w:pPr>
          </w:p>
        </w:tc>
        <w:tc>
          <w:tcPr>
            <w:tcW w:type="dxa" w:w="1009"/>
            <w:tcBorders>
              <w:right w:color="000000" w:sz="4" w:val="single"/>
            </w:tcBorders>
            <w:vAlign w:val="center"/>
          </w:tcPr>
          <w:p w14:paraId="68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69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648"/>
            <w:tcBorders>
              <w:left w:color="000000" w:sz="4" w:val="single"/>
            </w:tcBorders>
            <w:vAlign w:val="center"/>
          </w:tcPr>
          <w:p w14:paraId="6A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</w:tr>
      <w:tr>
        <w:tc>
          <w:tcPr>
            <w:tcW w:type="dxa" w:w="1400"/>
          </w:tcPr>
          <w:p w14:paraId="6B020000">
            <w:pPr>
              <w:pStyle w:val="Style_4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type="dxa" w:w="1009"/>
            <w:tcBorders>
              <w:right w:color="000000" w:sz="4" w:val="single"/>
            </w:tcBorders>
            <w:vAlign w:val="center"/>
          </w:tcPr>
          <w:p w14:paraId="6C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6D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618"/>
            <w:tcBorders>
              <w:left w:color="000000" w:sz="4" w:val="single"/>
            </w:tcBorders>
            <w:vAlign w:val="center"/>
          </w:tcPr>
          <w:p w14:paraId="6E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1013"/>
            <w:tcBorders>
              <w:right w:color="000000" w:sz="4" w:val="single"/>
            </w:tcBorders>
            <w:vAlign w:val="center"/>
          </w:tcPr>
          <w:p w14:paraId="6F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70020000">
            <w:pPr>
              <w:pStyle w:val="Style_4"/>
              <w:ind/>
              <w:jc w:val="center"/>
              <w:rPr>
                <w:color w:themeColor="text1" w:val="000000"/>
                <w:highlight w:val="yellow"/>
              </w:rPr>
            </w:pPr>
          </w:p>
        </w:tc>
        <w:tc>
          <w:tcPr>
            <w:tcW w:type="dxa" w:w="618"/>
            <w:tcBorders>
              <w:left w:color="000000" w:sz="4" w:val="single"/>
            </w:tcBorders>
            <w:vAlign w:val="center"/>
          </w:tcPr>
          <w:p w14:paraId="71020000">
            <w:pPr>
              <w:pStyle w:val="Style_4"/>
              <w:ind/>
              <w:jc w:val="center"/>
              <w:rPr>
                <w:color w:themeColor="text1" w:val="000000"/>
                <w:highlight w:val="yellow"/>
              </w:rPr>
            </w:pPr>
          </w:p>
        </w:tc>
        <w:tc>
          <w:tcPr>
            <w:tcW w:type="dxa" w:w="1009"/>
            <w:tcBorders>
              <w:right w:color="000000" w:sz="4" w:val="single"/>
            </w:tcBorders>
            <w:vAlign w:val="center"/>
          </w:tcPr>
          <w:p w14:paraId="72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73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648"/>
            <w:tcBorders>
              <w:left w:color="000000" w:sz="4" w:val="single"/>
            </w:tcBorders>
            <w:vAlign w:val="center"/>
          </w:tcPr>
          <w:p w14:paraId="74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</w:tr>
      <w:tr>
        <w:tc>
          <w:tcPr>
            <w:tcW w:type="dxa" w:w="1400"/>
          </w:tcPr>
          <w:p w14:paraId="75020000">
            <w:pPr>
              <w:pStyle w:val="Style_4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юношеские разряды</w:t>
            </w:r>
          </w:p>
        </w:tc>
        <w:tc>
          <w:tcPr>
            <w:tcW w:type="dxa" w:w="1009"/>
            <w:tcBorders>
              <w:right w:color="000000" w:sz="4" w:val="single"/>
            </w:tcBorders>
            <w:vAlign w:val="center"/>
          </w:tcPr>
          <w:p w14:paraId="76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77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618"/>
            <w:tcBorders>
              <w:left w:color="000000" w:sz="4" w:val="single"/>
            </w:tcBorders>
            <w:vAlign w:val="center"/>
          </w:tcPr>
          <w:p w14:paraId="78020000">
            <w:r>
              <w:t>25</w:t>
            </w:r>
          </w:p>
        </w:tc>
        <w:tc>
          <w:tcPr>
            <w:tcW w:type="dxa" w:w="1013"/>
            <w:tcBorders>
              <w:right w:color="000000" w:sz="4" w:val="single"/>
            </w:tcBorders>
            <w:vAlign w:val="center"/>
          </w:tcPr>
          <w:p w14:paraId="79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7A020000">
            <w:pPr>
              <w:pStyle w:val="Style_4"/>
              <w:ind/>
              <w:jc w:val="center"/>
              <w:rPr>
                <w:color w:themeColor="text1" w:val="000000"/>
                <w:highlight w:val="yellow"/>
              </w:rPr>
            </w:pPr>
          </w:p>
        </w:tc>
        <w:tc>
          <w:tcPr>
            <w:tcW w:type="dxa" w:w="618"/>
            <w:tcBorders>
              <w:left w:color="000000" w:sz="4" w:val="single"/>
            </w:tcBorders>
            <w:vAlign w:val="center"/>
          </w:tcPr>
          <w:p w14:paraId="7B020000">
            <w:pPr>
              <w:pStyle w:val="Style_4"/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</w:t>
            </w:r>
          </w:p>
        </w:tc>
        <w:tc>
          <w:tcPr>
            <w:tcW w:type="dxa" w:w="1009"/>
            <w:tcBorders>
              <w:right w:color="000000" w:sz="4" w:val="single"/>
            </w:tcBorders>
            <w:vAlign w:val="center"/>
          </w:tcPr>
          <w:p w14:paraId="7C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7D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648"/>
            <w:tcBorders>
              <w:left w:color="000000" w:sz="4" w:val="single"/>
            </w:tcBorders>
            <w:vAlign w:val="center"/>
          </w:tcPr>
          <w:p w14:paraId="7E020000">
            <w:r>
              <w:t>24</w:t>
            </w:r>
          </w:p>
        </w:tc>
      </w:tr>
      <w:tr>
        <w:tc>
          <w:tcPr>
            <w:tcW w:type="dxa" w:w="1400"/>
          </w:tcPr>
          <w:p w14:paraId="7F020000">
            <w:pPr>
              <w:pStyle w:val="Style_4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type="dxa" w:w="1009"/>
            <w:tcBorders>
              <w:right w:color="000000" w:sz="4" w:val="single"/>
            </w:tcBorders>
            <w:vAlign w:val="center"/>
          </w:tcPr>
          <w:p w14:paraId="80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81020000">
            <w:pPr>
              <w:pStyle w:val="Style_4"/>
              <w:ind/>
              <w:jc w:val="center"/>
              <w:rPr>
                <w:color w:val="000000"/>
              </w:rPr>
            </w:pPr>
          </w:p>
        </w:tc>
        <w:tc>
          <w:tcPr>
            <w:tcW w:type="dxa" w:w="618"/>
            <w:tcBorders>
              <w:left w:color="000000" w:sz="4" w:val="single"/>
            </w:tcBorders>
            <w:vAlign w:val="center"/>
          </w:tcPr>
          <w:p w14:paraId="82020000">
            <w:pPr>
              <w:pStyle w:val="Style_4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type="dxa" w:w="1013"/>
            <w:tcBorders>
              <w:right w:color="000000" w:sz="4" w:val="single"/>
            </w:tcBorders>
            <w:vAlign w:val="center"/>
          </w:tcPr>
          <w:p w14:paraId="83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84020000">
            <w:pPr>
              <w:pStyle w:val="Style_4"/>
              <w:ind/>
              <w:jc w:val="center"/>
              <w:rPr>
                <w:color w:themeColor="text1" w:val="000000"/>
                <w:highlight w:val="yellow"/>
              </w:rPr>
            </w:pPr>
          </w:p>
        </w:tc>
        <w:tc>
          <w:tcPr>
            <w:tcW w:type="dxa" w:w="618"/>
            <w:tcBorders>
              <w:left w:color="000000" w:sz="4" w:val="single"/>
            </w:tcBorders>
            <w:vAlign w:val="center"/>
          </w:tcPr>
          <w:p w14:paraId="85020000">
            <w:pPr>
              <w:pStyle w:val="Style_4"/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</w:t>
            </w:r>
          </w:p>
        </w:tc>
        <w:tc>
          <w:tcPr>
            <w:tcW w:type="dxa" w:w="1009"/>
            <w:tcBorders>
              <w:right w:color="000000" w:sz="4" w:val="single"/>
            </w:tcBorders>
            <w:vAlign w:val="center"/>
          </w:tcPr>
          <w:p w14:paraId="86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1296"/>
            <w:tcBorders>
              <w:left w:color="000000" w:sz="4" w:val="single"/>
              <w:right w:color="000000" w:sz="4" w:val="single"/>
            </w:tcBorders>
            <w:vAlign w:val="center"/>
          </w:tcPr>
          <w:p w14:paraId="87020000">
            <w:pPr>
              <w:pStyle w:val="Style_4"/>
              <w:ind/>
              <w:jc w:val="center"/>
              <w:rPr>
                <w:color w:themeColor="text1" w:val="000000"/>
              </w:rPr>
            </w:pPr>
          </w:p>
        </w:tc>
        <w:tc>
          <w:tcPr>
            <w:tcW w:type="dxa" w:w="648"/>
            <w:tcBorders>
              <w:left w:color="000000" w:sz="4" w:val="single"/>
            </w:tcBorders>
            <w:vAlign w:val="center"/>
          </w:tcPr>
          <w:p w14:paraId="88020000">
            <w:r>
              <w:t>24</w:t>
            </w:r>
          </w:p>
        </w:tc>
      </w:tr>
    </w:tbl>
    <w:p w14:paraId="89020000">
      <w:pPr>
        <w:pStyle w:val="Style_4"/>
        <w:ind/>
        <w:jc w:val="both"/>
        <w:rPr>
          <w:color w:val="FF0000"/>
          <w:sz w:val="28"/>
        </w:rPr>
      </w:pPr>
    </w:p>
    <w:p w14:paraId="8A020000">
      <w:pPr>
        <w:pStyle w:val="Style_4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6</w:t>
      </w:r>
      <w:r>
        <w:rPr>
          <w:b w:val="1"/>
          <w:i w:val="1"/>
          <w:color w:val="000000"/>
          <w:sz w:val="28"/>
        </w:rPr>
        <w:t>.2.Результаты участия обучающихся М</w:t>
      </w:r>
      <w:r>
        <w:rPr>
          <w:b w:val="1"/>
          <w:i w:val="1"/>
          <w:color w:val="000000"/>
          <w:sz w:val="28"/>
        </w:rPr>
        <w:t>А</w:t>
      </w:r>
      <w:r>
        <w:rPr>
          <w:b w:val="1"/>
          <w:i w:val="1"/>
          <w:color w:val="000000"/>
          <w:sz w:val="28"/>
        </w:rPr>
        <w:t>УДО «</w:t>
      </w:r>
      <w:r>
        <w:rPr>
          <w:b w:val="1"/>
          <w:i w:val="1"/>
          <w:color w:val="000000"/>
          <w:sz w:val="28"/>
        </w:rPr>
        <w:t>Северная</w:t>
      </w:r>
      <w:r>
        <w:rPr>
          <w:b w:val="1"/>
          <w:i w:val="1"/>
          <w:color w:val="000000"/>
          <w:sz w:val="28"/>
        </w:rPr>
        <w:t xml:space="preserve"> СШ» в соревнованиях: </w:t>
      </w:r>
    </w:p>
    <w:p w14:paraId="8B020000">
      <w:pPr>
        <w:pStyle w:val="Style_4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Победители и призеры областных и межрайонных  мероприятий:</w:t>
      </w:r>
    </w:p>
    <w:p w14:paraId="8C020000">
      <w:pPr>
        <w:pStyle w:val="Style_4"/>
        <w:rPr>
          <w:b w:val="1"/>
          <w:i w:val="1"/>
          <w:color w:val="000000"/>
          <w:sz w:val="28"/>
        </w:rPr>
      </w:pPr>
    </w:p>
    <w:tbl>
      <w:tblPr>
        <w:tblStyle w:val="Style_6"/>
        <w:tblLayout w:type="fixed"/>
      </w:tblPr>
      <w:tblGrid>
        <w:gridCol w:w="5103"/>
        <w:gridCol w:w="3286"/>
        <w:gridCol w:w="1817"/>
      </w:tblGrid>
      <w:tr>
        <w:tc>
          <w:tcPr>
            <w:tcW w:type="dxa" w:w="5103"/>
          </w:tcPr>
          <w:p w14:paraId="8D02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Областные</w:t>
            </w:r>
            <w:r>
              <w:rPr>
                <w:color w:themeColor="text1" w:val="000000"/>
              </w:rPr>
              <w:t xml:space="preserve"> (1-3 место)</w:t>
            </w:r>
          </w:p>
        </w:tc>
        <w:tc>
          <w:tcPr>
            <w:tcW w:type="dxa" w:w="3286"/>
            <w:tcBorders>
              <w:right w:color="000000" w:sz="4" w:val="single"/>
            </w:tcBorders>
          </w:tcPr>
          <w:p w14:paraId="8E02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3м - 9</w:t>
            </w:r>
            <w:r>
              <w:rPr>
                <w:color w:themeColor="text1" w:val="000000"/>
              </w:rPr>
              <w:t>; 2м - 5</w:t>
            </w:r>
            <w:r>
              <w:rPr>
                <w:color w:themeColor="text1" w:val="000000"/>
              </w:rPr>
              <w:t>; 1м -</w:t>
            </w:r>
            <w:r>
              <w:rPr>
                <w:color w:themeColor="text1" w:val="000000"/>
              </w:rPr>
              <w:t xml:space="preserve"> 1</w:t>
            </w:r>
          </w:p>
        </w:tc>
        <w:tc>
          <w:tcPr>
            <w:tcW w:type="dxa" w:w="1817"/>
            <w:tcBorders>
              <w:left w:color="000000" w:sz="4" w:val="single"/>
            </w:tcBorders>
          </w:tcPr>
          <w:p w14:paraId="8F02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15</w:t>
            </w:r>
          </w:p>
        </w:tc>
      </w:tr>
      <w:tr>
        <w:tc>
          <w:tcPr>
            <w:tcW w:type="dxa" w:w="5103"/>
          </w:tcPr>
          <w:p w14:paraId="9002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Межрайонные</w:t>
            </w:r>
            <w:r>
              <w:rPr>
                <w:color w:themeColor="text1" w:val="000000"/>
              </w:rPr>
              <w:t xml:space="preserve"> (1-3 место)</w:t>
            </w:r>
          </w:p>
        </w:tc>
        <w:tc>
          <w:tcPr>
            <w:tcW w:type="dxa" w:w="3286"/>
            <w:tcBorders>
              <w:right w:color="000000" w:sz="4" w:val="single"/>
            </w:tcBorders>
          </w:tcPr>
          <w:p w14:paraId="9102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3м - 10</w:t>
            </w:r>
            <w:r>
              <w:rPr>
                <w:color w:themeColor="text1" w:val="000000"/>
              </w:rPr>
              <w:t>; 2м - 7</w:t>
            </w:r>
            <w:r>
              <w:rPr>
                <w:color w:themeColor="text1" w:val="000000"/>
              </w:rPr>
              <w:t>; 1</w:t>
            </w:r>
            <w:r>
              <w:rPr>
                <w:color w:themeColor="text1" w:val="000000"/>
              </w:rPr>
              <w:t>м - 8</w:t>
            </w:r>
          </w:p>
        </w:tc>
        <w:tc>
          <w:tcPr>
            <w:tcW w:type="dxa" w:w="1817"/>
            <w:tcBorders>
              <w:left w:color="000000" w:sz="4" w:val="single"/>
            </w:tcBorders>
          </w:tcPr>
          <w:p w14:paraId="92020000">
            <w:pPr>
              <w:pStyle w:val="Style_4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</w:t>
            </w:r>
          </w:p>
        </w:tc>
      </w:tr>
    </w:tbl>
    <w:p w14:paraId="93020000">
      <w:pPr>
        <w:pStyle w:val="Style_3"/>
        <w:ind/>
        <w:jc w:val="both"/>
        <w:rPr>
          <w:rFonts w:ascii="Times New Roman" w:hAnsi="Times New Roman"/>
          <w:b w:val="1"/>
          <w:color w:val="FF0000"/>
          <w:sz w:val="28"/>
        </w:rPr>
      </w:pPr>
    </w:p>
    <w:tbl>
      <w:tblPr>
        <w:tblStyle w:val="Style_6"/>
        <w:tblLayout w:type="fixed"/>
      </w:tblPr>
      <w:tblGrid>
        <w:gridCol w:w="498"/>
        <w:gridCol w:w="3159"/>
        <w:gridCol w:w="200"/>
        <w:gridCol w:w="2385"/>
        <w:gridCol w:w="982"/>
        <w:gridCol w:w="140"/>
        <w:gridCol w:w="2143"/>
      </w:tblGrid>
      <w:tr>
        <w:tc>
          <w:tcPr>
            <w:tcW w:type="dxa" w:w="498"/>
            <w:shd w:fill="auto" w:val="clear"/>
          </w:tcPr>
          <w:p w14:paraId="9402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 xml:space="preserve">№ </w:t>
            </w: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п</w:t>
            </w: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/п</w:t>
            </w:r>
          </w:p>
        </w:tc>
        <w:tc>
          <w:tcPr>
            <w:tcW w:type="dxa" w:w="3359"/>
            <w:gridSpan w:val="2"/>
            <w:shd w:fill="auto" w:val="clear"/>
          </w:tcPr>
          <w:p w14:paraId="9502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Соревнование, дата проведения</w:t>
            </w:r>
          </w:p>
        </w:tc>
        <w:tc>
          <w:tcPr>
            <w:tcW w:type="dxa" w:w="2385"/>
            <w:shd w:fill="auto" w:val="clear"/>
          </w:tcPr>
          <w:p w14:paraId="9602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Ф.И. участника</w:t>
            </w:r>
          </w:p>
        </w:tc>
        <w:tc>
          <w:tcPr>
            <w:tcW w:type="dxa" w:w="982"/>
            <w:shd w:fill="auto" w:val="clear"/>
          </w:tcPr>
          <w:p w14:paraId="9702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Результат (место)</w:t>
            </w:r>
          </w:p>
        </w:tc>
        <w:tc>
          <w:tcPr>
            <w:tcW w:type="dxa" w:w="2283"/>
            <w:gridSpan w:val="2"/>
            <w:shd w:fill="auto" w:val="clear"/>
          </w:tcPr>
          <w:p w14:paraId="9802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Тренер</w:t>
            </w:r>
          </w:p>
        </w:tc>
      </w:tr>
      <w:tr>
        <w:tc>
          <w:tcPr>
            <w:tcW w:type="dxa" w:w="9506"/>
            <w:gridSpan w:val="7"/>
            <w:shd w:fill="auto" w:val="clear"/>
          </w:tcPr>
          <w:p w14:paraId="9902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  <w:t>ЛЫЖНЫЕ ГОНКИ</w:t>
            </w:r>
          </w:p>
        </w:tc>
      </w:tr>
      <w:tr>
        <w:tc>
          <w:tcPr>
            <w:tcW w:type="dxa" w:w="498"/>
            <w:shd w:fill="auto" w:val="clear"/>
          </w:tcPr>
          <w:p w14:paraId="9A02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</w:t>
            </w:r>
          </w:p>
        </w:tc>
        <w:tc>
          <w:tcPr>
            <w:tcW w:type="dxa" w:w="3159"/>
            <w:shd w:fill="auto" w:val="clear"/>
          </w:tcPr>
          <w:p w14:paraId="9B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Соревнования по лыжным гонкам посвященные памяти отличника физической культуры Фролова Анатолия Григорьевича,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г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.Б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угуруслан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, 02.03.2024г.</w:t>
            </w:r>
          </w:p>
        </w:tc>
        <w:tc>
          <w:tcPr>
            <w:tcW w:type="dxa" w:w="2585"/>
            <w:gridSpan w:val="2"/>
            <w:shd w:fill="auto" w:val="clear"/>
          </w:tcPr>
          <w:p w14:paraId="9C020000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Гусев Александр</w:t>
            </w:r>
          </w:p>
          <w:p w14:paraId="9D020000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Абрамов Игорь</w:t>
            </w:r>
          </w:p>
          <w:p w14:paraId="9E020000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Лосев Данил</w:t>
            </w:r>
          </w:p>
          <w:p w14:paraId="9F020000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shd w:fill="auto" w:val="clear"/>
          </w:tcPr>
          <w:p w14:paraId="A0020000">
            <w:pPr>
              <w:ind w:right="-108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 м</w:t>
            </w:r>
          </w:p>
        </w:tc>
        <w:tc>
          <w:tcPr>
            <w:tcW w:type="dxa" w:w="2283"/>
            <w:gridSpan w:val="2"/>
            <w:shd w:fill="auto" w:val="clear"/>
          </w:tcPr>
          <w:p w14:paraId="A1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Панин А.Н.</w:t>
            </w:r>
          </w:p>
        </w:tc>
      </w:tr>
      <w:tr>
        <w:tc>
          <w:tcPr>
            <w:tcW w:type="dxa" w:w="498"/>
            <w:shd w:fill="auto" w:val="clear"/>
          </w:tcPr>
          <w:p w14:paraId="A202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</w:t>
            </w:r>
          </w:p>
        </w:tc>
        <w:tc>
          <w:tcPr>
            <w:tcW w:type="dxa" w:w="3159"/>
            <w:shd w:fill="auto" w:val="clear"/>
          </w:tcPr>
          <w:p w14:paraId="A3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Соревнования по лыжным гонкам посвященные памяти Главы </w:t>
            </w: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.А</w:t>
            </w:r>
            <w:r>
              <w:rPr>
                <w:rFonts w:ascii="Times New Roman" w:hAnsi="Times New Roman"/>
                <w:color w:val="000000"/>
                <w:sz w:val="20"/>
              </w:rPr>
              <w:t>бдулино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Владимира Ивановича Горбунова, </w:t>
            </w:r>
            <w:r>
              <w:rPr>
                <w:rFonts w:ascii="Times New Roman" w:hAnsi="Times New Roman"/>
                <w:color w:val="000000"/>
                <w:sz w:val="20"/>
              </w:rPr>
              <w:t>г.Абдулино</w:t>
            </w:r>
            <w:r>
              <w:rPr>
                <w:rFonts w:ascii="Times New Roman" w:hAnsi="Times New Roman"/>
                <w:color w:val="000000"/>
                <w:sz w:val="20"/>
              </w:rPr>
              <w:t>, 02.03.2024г.</w:t>
            </w:r>
          </w:p>
        </w:tc>
        <w:tc>
          <w:tcPr>
            <w:tcW w:type="dxa" w:w="2585"/>
            <w:gridSpan w:val="2"/>
            <w:shd w:fill="auto" w:val="clear"/>
          </w:tcPr>
          <w:p w14:paraId="A4020000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Гусев Александр (3 км.)</w:t>
            </w:r>
          </w:p>
          <w:p w14:paraId="A5020000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Лосев Данил (3 км)</w:t>
            </w:r>
          </w:p>
          <w:p w14:paraId="A6020000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Абрамов Игорь (3 км)</w:t>
            </w:r>
          </w:p>
          <w:p w14:paraId="A7020000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shd w:fill="auto" w:val="clear"/>
          </w:tcPr>
          <w:p w14:paraId="A8020000">
            <w:pPr>
              <w:ind w:right="-108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 м</w:t>
            </w:r>
          </w:p>
        </w:tc>
        <w:tc>
          <w:tcPr>
            <w:tcW w:type="dxa" w:w="2283"/>
            <w:gridSpan w:val="2"/>
            <w:shd w:fill="auto" w:val="clear"/>
          </w:tcPr>
          <w:p w14:paraId="A9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Панин А.Н.</w:t>
            </w:r>
          </w:p>
        </w:tc>
      </w:tr>
      <w:tr>
        <w:trPr>
          <w:trHeight w:hRule="atLeast" w:val="324"/>
        </w:trPr>
        <w:tc>
          <w:tcPr>
            <w:tcW w:type="dxa" w:w="9506"/>
            <w:gridSpan w:val="7"/>
            <w:shd w:fill="auto" w:val="clear"/>
          </w:tcPr>
          <w:p w14:paraId="AA02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  <w:t>САМБО</w:t>
            </w:r>
          </w:p>
        </w:tc>
      </w:tr>
      <w:tr>
        <w:trPr>
          <w:trHeight w:hRule="atLeast" w:val="473"/>
        </w:trPr>
        <w:tc>
          <w:tcPr>
            <w:tcW w:type="dxa" w:w="498"/>
            <w:vMerge w:val="restart"/>
            <w:shd w:fill="auto" w:val="clear"/>
          </w:tcPr>
          <w:p w14:paraId="AB02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</w:t>
            </w:r>
          </w:p>
        </w:tc>
        <w:tc>
          <w:tcPr>
            <w:tcW w:type="dxa" w:w="3359"/>
            <w:gridSpan w:val="2"/>
            <w:vMerge w:val="restart"/>
            <w:shd w:fill="auto" w:val="clear"/>
          </w:tcPr>
          <w:p w14:paraId="AC020000">
            <w:pPr>
              <w:ind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О</w:t>
            </w:r>
            <w:r>
              <w:rPr>
                <w:rFonts w:ascii="Times New Roman" w:hAnsi="Times New Roman"/>
                <w:sz w:val="20"/>
              </w:rPr>
              <w:t xml:space="preserve">ткрытый турнир по самбо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среди юношей</w:t>
            </w:r>
            <w:r>
              <w:rPr>
                <w:rFonts w:ascii="Times New Roman" w:hAnsi="Times New Roman"/>
                <w:sz w:val="20"/>
              </w:rPr>
              <w:t xml:space="preserve">, на призы </w:t>
            </w:r>
            <w:r>
              <w:rPr>
                <w:rStyle w:val="Style_9_ch"/>
                <w:rFonts w:ascii="Times New Roman" w:hAnsi="Times New Roman"/>
                <w:sz w:val="20"/>
              </w:rPr>
              <w:t xml:space="preserve">призы главы МО Красногвардейский район </w:t>
            </w:r>
            <w:r>
              <w:rPr>
                <w:rStyle w:val="Style_9_ch"/>
                <w:rFonts w:ascii="Times New Roman" w:hAnsi="Times New Roman"/>
                <w:sz w:val="20"/>
              </w:rPr>
              <w:t>и редакции газеты "Красногвардеец",</w:t>
            </w:r>
            <w:r>
              <w:rPr>
                <w:rStyle w:val="Style_9_ch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9_ch"/>
                <w:rFonts w:ascii="Times New Roman" w:hAnsi="Times New Roman"/>
                <w:sz w:val="20"/>
              </w:rPr>
              <w:t>п</w:t>
            </w:r>
            <w:r>
              <w:rPr>
                <w:rStyle w:val="Style_9_ch"/>
                <w:rFonts w:ascii="Times New Roman" w:hAnsi="Times New Roman"/>
                <w:sz w:val="20"/>
              </w:rPr>
              <w:t>.П</w:t>
            </w:r>
            <w:r>
              <w:rPr>
                <w:rStyle w:val="Style_9_ch"/>
                <w:rFonts w:ascii="Times New Roman" w:hAnsi="Times New Roman"/>
                <w:sz w:val="20"/>
              </w:rPr>
              <w:t>лешаново</w:t>
            </w:r>
            <w:r>
              <w:rPr>
                <w:rStyle w:val="Style_9_ch"/>
                <w:rFonts w:ascii="Times New Roman" w:hAnsi="Times New Roman"/>
                <w:sz w:val="20"/>
              </w:rPr>
              <w:t xml:space="preserve"> Красногвардейский район Оренбургской области</w:t>
            </w:r>
            <w:r>
              <w:rPr>
                <w:rStyle w:val="Style_9_ch"/>
                <w:rFonts w:ascii="Times New Roman" w:hAnsi="Times New Roman"/>
                <w:sz w:val="20"/>
              </w:rPr>
              <w:t>,</w:t>
            </w:r>
            <w:r>
              <w:rPr>
                <w:rStyle w:val="Style_9_ch"/>
                <w:rFonts w:ascii="Times New Roman" w:hAnsi="Times New Roman"/>
                <w:sz w:val="20"/>
              </w:rPr>
              <w:t> </w:t>
            </w:r>
            <w:r>
              <w:rPr>
                <w:rStyle w:val="Style_9_ch"/>
                <w:rFonts w:ascii="Times New Roman" w:hAnsi="Times New Roman"/>
                <w:sz w:val="20"/>
              </w:rPr>
              <w:t xml:space="preserve"> 07.12.2024г.</w:t>
            </w:r>
          </w:p>
          <w:p w14:paraId="AD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AE020000">
            <w:pPr>
              <w:pStyle w:val="Style_3"/>
              <w:rPr>
                <w:rFonts w:ascii="Times New Roman" w:hAnsi="Times New Roman"/>
                <w:color w:themeColor="text1" w:val="000000"/>
                <w:sz w:val="20"/>
              </w:rPr>
            </w:pPr>
          </w:p>
        </w:tc>
        <w:tc>
          <w:tcPr>
            <w:tcW w:type="dxa" w:w="2385"/>
            <w:tcBorders>
              <w:right w:color="000000" w:sz="4" w:val="single"/>
            </w:tcBorders>
            <w:shd w:fill="auto" w:val="clear"/>
          </w:tcPr>
          <w:p w14:paraId="A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Мальцев Арсений</w:t>
            </w:r>
          </w:p>
          <w:p w14:paraId="B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Горбунов Илья</w:t>
            </w:r>
          </w:p>
          <w:p w14:paraId="B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Минкагиров Адель</w:t>
            </w:r>
          </w:p>
          <w:p w14:paraId="B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Курушкин Дмитрий</w:t>
            </w:r>
          </w:p>
        </w:tc>
        <w:tc>
          <w:tcPr>
            <w:tcW w:type="dxa" w:w="1122"/>
            <w:gridSpan w:val="2"/>
            <w:tcBorders>
              <w:left w:color="000000" w:sz="4" w:val="single"/>
            </w:tcBorders>
            <w:shd w:fill="auto" w:val="clear"/>
          </w:tcPr>
          <w:p w14:paraId="B3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</w:p>
        </w:tc>
        <w:tc>
          <w:tcPr>
            <w:tcW w:type="dxa" w:w="2143"/>
            <w:shd w:fill="auto" w:val="clear"/>
          </w:tcPr>
          <w:p w14:paraId="B4020000">
            <w:pPr>
              <w:pStyle w:val="Style_3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Михеева Ю.В.</w:t>
            </w:r>
          </w:p>
        </w:tc>
      </w:tr>
      <w:tr>
        <w:trPr>
          <w:trHeight w:hRule="atLeast" w:val="473"/>
        </w:trPr>
        <w:tc>
          <w:tcPr>
            <w:tcW w:type="dxa" w:w="498"/>
            <w:gridSpan w:val="1"/>
            <w:vMerge w:val="continue"/>
            <w:shd w:fill="auto" w:val="clear"/>
          </w:tcPr>
          <w:p/>
        </w:tc>
        <w:tc>
          <w:tcPr>
            <w:tcW w:type="dxa" w:w="3359"/>
            <w:gridSpan w:val="2"/>
            <w:vMerge w:val="continue"/>
            <w:shd w:fill="auto" w:val="clear"/>
          </w:tcPr>
          <w:p/>
        </w:tc>
        <w:tc>
          <w:tcPr>
            <w:tcW w:type="dxa" w:w="2385"/>
            <w:tcBorders>
              <w:right w:color="000000" w:sz="4" w:val="single"/>
            </w:tcBorders>
            <w:shd w:fill="auto" w:val="clear"/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Безбородов Егор</w:t>
            </w:r>
          </w:p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Останков Егор</w:t>
            </w:r>
          </w:p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Тумаев Егор</w:t>
            </w:r>
          </w:p>
        </w:tc>
        <w:tc>
          <w:tcPr>
            <w:tcW w:type="dxa" w:w="1122"/>
            <w:gridSpan w:val="2"/>
            <w:tcBorders>
              <w:left w:color="000000" w:sz="4" w:val="single"/>
            </w:tcBorders>
            <w:shd w:fill="auto" w:val="clear"/>
          </w:tcPr>
          <w:p w14:paraId="B8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B9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BA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</w:p>
          <w:p w14:paraId="BB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</w:p>
        </w:tc>
        <w:tc>
          <w:tcPr>
            <w:tcW w:type="dxa" w:w="2143"/>
            <w:shd w:fill="auto" w:val="clear"/>
          </w:tcPr>
          <w:p w14:paraId="BC020000">
            <w:pPr>
              <w:pStyle w:val="Style_3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Кагиров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Р.Н.</w:t>
            </w:r>
          </w:p>
        </w:tc>
      </w:tr>
      <w:tr>
        <w:trPr>
          <w:trHeight w:hRule="atLeast" w:val="473"/>
        </w:trPr>
        <w:tc>
          <w:tcPr>
            <w:tcW w:type="dxa" w:w="498"/>
            <w:vMerge w:val="restart"/>
            <w:shd w:fill="auto" w:val="clear"/>
          </w:tcPr>
          <w:p w14:paraId="BD02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</w:t>
            </w:r>
          </w:p>
        </w:tc>
        <w:tc>
          <w:tcPr>
            <w:tcW w:type="dxa" w:w="3359"/>
            <w:gridSpan w:val="2"/>
            <w:vMerge w:val="restart"/>
            <w:shd w:fill="auto" w:val="clear"/>
          </w:tcPr>
          <w:p w14:paraId="B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Межрайонный район турнир</w:t>
            </w:r>
            <w:r>
              <w:rPr>
                <w:rFonts w:ascii="Times New Roman" w:hAnsi="Times New Roman"/>
                <w:sz w:val="20"/>
              </w:rPr>
              <w:t xml:space="preserve"> по самбо среди юношей и девушек 2011-2017 </w:t>
            </w:r>
            <w:r>
              <w:rPr>
                <w:rFonts w:ascii="Times New Roman" w:hAnsi="Times New Roman"/>
                <w:sz w:val="20"/>
              </w:rPr>
              <w:t>гг.р</w:t>
            </w:r>
            <w:r>
              <w:rPr>
                <w:rFonts w:ascii="Times New Roman" w:hAnsi="Times New Roman"/>
                <w:sz w:val="20"/>
              </w:rPr>
              <w:t>. с.Северное</w:t>
            </w:r>
            <w:r>
              <w:rPr>
                <w:rFonts w:ascii="Times New Roman" w:hAnsi="Times New Roman"/>
                <w:sz w:val="20"/>
              </w:rPr>
              <w:t xml:space="preserve">, 21.12.20224г.   </w:t>
            </w:r>
          </w:p>
          <w:p w14:paraId="BF020000">
            <w:pPr>
              <w:rPr>
                <w:rStyle w:val="Style_8_ch"/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type="dxa" w:w="2385"/>
            <w:tcBorders>
              <w:right w:color="000000" w:sz="4" w:val="single"/>
            </w:tcBorders>
            <w:shd w:fill="auto" w:val="clear"/>
          </w:tcPr>
          <w:p w14:paraId="C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Мельникова Маргарита</w:t>
            </w:r>
          </w:p>
          <w:p w14:paraId="C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Мальцев Арсений</w:t>
            </w:r>
          </w:p>
          <w:p w14:paraId="C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Сомова Владислава</w:t>
            </w:r>
          </w:p>
          <w:p w14:paraId="C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Мешков Павел</w:t>
            </w:r>
          </w:p>
          <w:p w14:paraId="C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Мальцев Тимофей</w:t>
            </w:r>
          </w:p>
          <w:p w14:paraId="C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Симдянов Даниил</w:t>
            </w:r>
          </w:p>
          <w:p w14:paraId="C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Горбунов Илья</w:t>
            </w:r>
          </w:p>
          <w:p w14:paraId="C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Шимкова Варвара</w:t>
            </w:r>
          </w:p>
          <w:p w14:paraId="C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Деревяшкин Артем</w:t>
            </w:r>
          </w:p>
          <w:p w14:paraId="C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Буравов Егор</w:t>
            </w:r>
          </w:p>
          <w:p w14:paraId="C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Ледяев Оскар</w:t>
            </w:r>
          </w:p>
          <w:p w14:paraId="C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Демидова Полина</w:t>
            </w:r>
          </w:p>
          <w:p w14:paraId="C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Гордеев Артем</w:t>
            </w:r>
          </w:p>
          <w:p w14:paraId="C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Сагимбаев Даурен</w:t>
            </w:r>
          </w:p>
          <w:p w14:paraId="C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Мельникова Яна</w:t>
            </w:r>
          </w:p>
          <w:p w14:paraId="C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Сергейчев Егор</w:t>
            </w:r>
          </w:p>
          <w:p w14:paraId="D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Сардин Арсений</w:t>
            </w:r>
          </w:p>
          <w:p w14:paraId="D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 Михаил</w:t>
            </w:r>
          </w:p>
        </w:tc>
        <w:tc>
          <w:tcPr>
            <w:tcW w:type="dxa" w:w="1122"/>
            <w:gridSpan w:val="2"/>
            <w:tcBorders>
              <w:left w:color="000000" w:sz="4" w:val="single"/>
            </w:tcBorders>
            <w:shd w:fill="auto" w:val="clear"/>
          </w:tcPr>
          <w:p w14:paraId="D2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D3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D4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D5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D6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D7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D8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D9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DA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DB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DC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DD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DE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DF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E0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E1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E2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E3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</w:tc>
        <w:tc>
          <w:tcPr>
            <w:tcW w:type="dxa" w:w="2143"/>
            <w:shd w:fill="auto" w:val="clear"/>
          </w:tcPr>
          <w:p w14:paraId="E4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Михеева Ю.И.</w:t>
            </w:r>
          </w:p>
        </w:tc>
      </w:tr>
      <w:tr>
        <w:trPr>
          <w:trHeight w:hRule="atLeast" w:val="473"/>
        </w:trPr>
        <w:tc>
          <w:tcPr>
            <w:tcW w:type="dxa" w:w="498"/>
            <w:gridSpan w:val="1"/>
            <w:vMerge w:val="continue"/>
            <w:shd w:fill="auto" w:val="clear"/>
          </w:tcPr>
          <w:p/>
        </w:tc>
        <w:tc>
          <w:tcPr>
            <w:tcW w:type="dxa" w:w="3359"/>
            <w:gridSpan w:val="2"/>
            <w:vMerge w:val="continue"/>
            <w:shd w:fill="auto" w:val="clear"/>
          </w:tcPr>
          <w:p/>
        </w:tc>
        <w:tc>
          <w:tcPr>
            <w:tcW w:type="dxa" w:w="2385"/>
            <w:tcBorders>
              <w:right w:color="000000" w:sz="4" w:val="single"/>
            </w:tcBorders>
            <w:shd w:fill="auto" w:val="clear"/>
          </w:tcPr>
          <w:p w14:paraId="E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Тумаев Егор</w:t>
            </w:r>
          </w:p>
          <w:p w14:paraId="E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Зуйков Артем</w:t>
            </w:r>
          </w:p>
          <w:p w14:paraId="E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Фадеев Егор</w:t>
            </w:r>
          </w:p>
          <w:p w14:paraId="E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Соловьев Ярослав</w:t>
            </w:r>
          </w:p>
          <w:p w14:paraId="E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Гаврилов Кирилл</w:t>
            </w:r>
          </w:p>
          <w:p w14:paraId="E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Фадеев Игорь</w:t>
            </w:r>
          </w:p>
          <w:p w14:paraId="E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Сыркин Денис</w:t>
            </w:r>
          </w:p>
          <w:p w14:paraId="E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Марьин Дмитрий</w:t>
            </w:r>
          </w:p>
          <w:p w14:paraId="E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Безбородов Егор</w:t>
            </w:r>
          </w:p>
        </w:tc>
        <w:tc>
          <w:tcPr>
            <w:tcW w:type="dxa" w:w="1122"/>
            <w:gridSpan w:val="2"/>
            <w:tcBorders>
              <w:left w:color="000000" w:sz="4" w:val="single"/>
            </w:tcBorders>
            <w:shd w:fill="auto" w:val="clear"/>
          </w:tcPr>
          <w:p w14:paraId="EE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EF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F0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F1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F2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F3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F4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F5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F6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</w:tc>
        <w:tc>
          <w:tcPr>
            <w:tcW w:type="dxa" w:w="2143"/>
            <w:shd w:fill="auto" w:val="clear"/>
          </w:tcPr>
          <w:p w14:paraId="F702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Кагиров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Р.Н.</w:t>
            </w:r>
          </w:p>
        </w:tc>
      </w:tr>
      <w:tr>
        <w:trPr>
          <w:trHeight w:hRule="atLeast" w:val="6715"/>
          <w:hidden w:val="0"/>
        </w:trPr>
        <w:tc>
          <w:tcPr>
            <w:tcW w:type="dxa" w:w="498"/>
            <w:shd w:fill="auto" w:val="clear"/>
          </w:tcPr>
          <w:p w14:paraId="F802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3359"/>
            <w:gridSpan w:val="2"/>
            <w:shd w:fill="auto" w:val="clear"/>
          </w:tcPr>
          <w:p w14:paraId="F9020000">
            <w:pPr>
              <w:rPr>
                <w:rStyle w:val="Style_8_ch"/>
                <w:rFonts w:ascii="Times New Roman" w:hAnsi="Times New Roman"/>
                <w:b w:val="0"/>
                <w:sz w:val="20"/>
              </w:rPr>
            </w:pPr>
            <w:r>
              <w:rPr>
                <w:rStyle w:val="Style_9_ch"/>
                <w:rFonts w:ascii="Times New Roman" w:hAnsi="Times New Roman"/>
                <w:sz w:val="20"/>
              </w:rPr>
              <w:t>Открытый турнир по борьбе самбо, среди юношей и девушек 2008 г.р. и мол</w:t>
            </w:r>
            <w:r>
              <w:rPr>
                <w:rFonts w:ascii="Times New Roman" w:hAnsi="Times New Roman"/>
                <w:b w:val="0"/>
                <w:sz w:val="20"/>
              </w:rPr>
              <w:t>оже, с.Северное, 02.03.2024</w:t>
            </w:r>
          </w:p>
        </w:tc>
        <w:tc>
          <w:tcPr>
            <w:tcW w:type="dxa" w:w="2385"/>
            <w:tcBorders>
              <w:right w:color="000000" w:sz="4" w:val="single"/>
            </w:tcBorders>
            <w:shd w:fill="auto" w:val="clear"/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Фадеев Егор</w:t>
            </w:r>
          </w:p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Мальцев Тимофей</w:t>
            </w:r>
          </w:p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Горбунов Илья</w:t>
            </w:r>
          </w:p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Соловьев Ярослав</w:t>
            </w:r>
          </w:p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Фадеев Глеб</w:t>
            </w:r>
          </w:p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Алексеев Сергей</w:t>
            </w:r>
          </w:p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Мельникова Маргарита</w:t>
            </w:r>
          </w:p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Куманеева Ангелина</w:t>
            </w:r>
          </w:p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Сыркин Денис</w:t>
            </w:r>
          </w:p>
          <w:p w14:paraId="0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Безбородов Егор</w:t>
            </w:r>
          </w:p>
          <w:p w14:paraId="0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Мальцев Арсений</w:t>
            </w:r>
          </w:p>
          <w:p w14:paraId="0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Кирдин Илья</w:t>
            </w:r>
          </w:p>
          <w:p w14:paraId="0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Минкагиров Адель</w:t>
            </w:r>
          </w:p>
          <w:p w14:paraId="0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Отдатчиков Владимир</w:t>
            </w:r>
          </w:p>
          <w:p w14:paraId="0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Колесникова София</w:t>
            </w:r>
          </w:p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Гладких Ярослав</w:t>
            </w:r>
          </w:p>
          <w:p w14:paraId="0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Долматов Роман</w:t>
            </w:r>
          </w:p>
          <w:p w14:paraId="0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Марьин Михаил</w:t>
            </w:r>
          </w:p>
          <w:p w14:paraId="0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Гордеев Артем</w:t>
            </w:r>
          </w:p>
          <w:p w14:paraId="0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 Михаил</w:t>
            </w:r>
          </w:p>
          <w:p w14:paraId="0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Акулинин Илья</w:t>
            </w:r>
          </w:p>
          <w:p w14:paraId="0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 Игорь</w:t>
            </w:r>
          </w:p>
          <w:p w14:paraId="1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Косяков Иван</w:t>
            </w:r>
          </w:p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Гаврилов Кирилл</w:t>
            </w:r>
          </w:p>
          <w:p w14:paraId="1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Радаев Максим</w:t>
            </w:r>
          </w:p>
          <w:p w14:paraId="1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Никифоров Тимур</w:t>
            </w:r>
          </w:p>
          <w:p w14:paraId="1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Лебедев Дмитрий</w:t>
            </w:r>
          </w:p>
          <w:p w14:paraId="1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Макаров Егор</w:t>
            </w:r>
          </w:p>
          <w:p w14:paraId="1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Мельникова Яна</w:t>
            </w:r>
          </w:p>
          <w:p w14:paraId="1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2"/>
            <w:gridSpan w:val="2"/>
            <w:tcBorders>
              <w:left w:color="000000" w:sz="4" w:val="single"/>
            </w:tcBorders>
            <w:shd w:fill="auto" w:val="clear"/>
          </w:tcPr>
          <w:p w14:paraId="18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19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1A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1B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1C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1D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1E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1F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20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21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22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23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24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25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26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27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28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29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2A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2B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2C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2D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2E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2F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30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31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32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33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34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</w:tc>
        <w:tc>
          <w:tcPr>
            <w:tcW w:type="dxa" w:w="2143"/>
            <w:shd w:fill="auto" w:val="clear"/>
          </w:tcPr>
          <w:p w14:paraId="35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Михеева Ю.И.</w:t>
            </w:r>
          </w:p>
          <w:p w14:paraId="36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Кагиров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Р.Н.</w:t>
            </w:r>
          </w:p>
          <w:p w14:paraId="3703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</w:p>
        </w:tc>
      </w:tr>
      <w:tr>
        <w:trPr>
          <w:trHeight w:hRule="atLeast" w:val="3951"/>
          <w:hidden w:val="0"/>
        </w:trPr>
        <w:tc>
          <w:tcPr>
            <w:tcW w:type="dxa" w:w="498"/>
            <w:shd w:fill="auto" w:val="clear"/>
          </w:tcPr>
          <w:p w14:paraId="3803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4</w:t>
            </w:r>
          </w:p>
        </w:tc>
        <w:tc>
          <w:tcPr>
            <w:tcW w:type="dxa" w:w="3359"/>
            <w:gridSpan w:val="2"/>
            <w:shd w:fill="auto" w:val="clear"/>
          </w:tcPr>
          <w:p w14:paraId="39030000">
            <w:pPr>
              <w:rPr>
                <w:rStyle w:val="Style_8_ch"/>
                <w:rFonts w:ascii="Times New Roman" w:hAnsi="Times New Roman"/>
                <w:b w:val="0"/>
                <w:sz w:val="20"/>
              </w:rPr>
            </w:pPr>
            <w:r>
              <w:rPr>
                <w:rStyle w:val="Style_8_ch"/>
                <w:rFonts w:ascii="Times New Roman" w:hAnsi="Times New Roman"/>
                <w:b w:val="0"/>
                <w:sz w:val="20"/>
              </w:rPr>
              <w:t>Открытый турнир по борьбе самбо среди юношей и девушек на призы ЗТ РФ Плотникова П.Д. 18.05.2024г.</w:t>
            </w:r>
          </w:p>
        </w:tc>
        <w:tc>
          <w:tcPr>
            <w:tcW w:type="dxa" w:w="2385"/>
            <w:tcBorders>
              <w:right w:color="000000" w:sz="4" w:val="single"/>
            </w:tcBorders>
            <w:shd w:fill="auto" w:val="clear"/>
          </w:tcPr>
          <w:p w14:paraId="3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Мальцев Тимофей</w:t>
            </w:r>
          </w:p>
          <w:p w14:paraId="3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Алексеев Сергей</w:t>
            </w:r>
          </w:p>
          <w:p w14:paraId="3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Радаев Максим</w:t>
            </w:r>
          </w:p>
          <w:p w14:paraId="3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Мельникова Маргарита</w:t>
            </w:r>
          </w:p>
          <w:p w14:paraId="3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Куманеев Александр</w:t>
            </w:r>
          </w:p>
          <w:p w14:paraId="3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Отдатчиков Владимир</w:t>
            </w:r>
          </w:p>
          <w:p w14:paraId="4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Соловьев Ярослав</w:t>
            </w:r>
          </w:p>
          <w:p w14:paraId="4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Полянский Игнат</w:t>
            </w:r>
          </w:p>
          <w:p w14:paraId="4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Куманеева Ангелина</w:t>
            </w:r>
          </w:p>
          <w:p w14:paraId="4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Кирдин Илья</w:t>
            </w:r>
          </w:p>
          <w:p w14:paraId="4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Марьин Дмитрий</w:t>
            </w:r>
          </w:p>
          <w:p w14:paraId="4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Осипов Егор</w:t>
            </w:r>
          </w:p>
          <w:p w14:paraId="4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Буравов Егор</w:t>
            </w:r>
          </w:p>
          <w:p w14:paraId="4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Симдянов Даниил</w:t>
            </w:r>
          </w:p>
          <w:p w14:paraId="4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Удодов Матвей</w:t>
            </w:r>
          </w:p>
          <w:p w14:paraId="4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4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2"/>
            <w:gridSpan w:val="2"/>
            <w:tcBorders>
              <w:left w:color="000000" w:sz="4" w:val="single"/>
            </w:tcBorders>
            <w:shd w:fill="auto" w:val="clear"/>
          </w:tcPr>
          <w:p w14:paraId="4B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1м</w:t>
            </w:r>
          </w:p>
          <w:p w14:paraId="4C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4D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4E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4F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50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2м</w:t>
            </w:r>
          </w:p>
          <w:p w14:paraId="51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52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53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54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55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56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57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58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  <w:p w14:paraId="59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3м</w:t>
            </w:r>
          </w:p>
        </w:tc>
        <w:tc>
          <w:tcPr>
            <w:tcW w:type="dxa" w:w="2143"/>
            <w:shd w:fill="auto" w:val="clear"/>
          </w:tcPr>
          <w:p w14:paraId="5A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Михеева Ю.И.</w:t>
            </w:r>
          </w:p>
          <w:p w14:paraId="5B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Кагиров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Р.Н.</w:t>
            </w:r>
          </w:p>
          <w:p w14:paraId="5C03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</w:p>
        </w:tc>
      </w:tr>
    </w:tbl>
    <w:p w14:paraId="5D030000">
      <w:pPr>
        <w:pStyle w:val="Style_3"/>
        <w:rPr>
          <w:rFonts w:ascii="Times New Roman" w:hAnsi="Times New Roman"/>
          <w:b w:val="1"/>
          <w:sz w:val="28"/>
        </w:rPr>
      </w:pPr>
    </w:p>
    <w:p w14:paraId="5E03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ВЫВОДЫ:</w:t>
      </w:r>
    </w:p>
    <w:p w14:paraId="5F03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6003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themeColor="text1" w:val="000000"/>
          <w:sz w:val="28"/>
        </w:rPr>
        <w:t>М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УДО «</w:t>
      </w:r>
      <w:r>
        <w:rPr>
          <w:rFonts w:ascii="Times New Roman" w:hAnsi="Times New Roman"/>
          <w:color w:themeColor="text1" w:val="000000"/>
          <w:sz w:val="28"/>
        </w:rPr>
        <w:t>Северная</w:t>
      </w:r>
      <w:r>
        <w:rPr>
          <w:rFonts w:ascii="Times New Roman" w:hAnsi="Times New Roman"/>
          <w:color w:themeColor="text1" w:val="000000"/>
          <w:sz w:val="28"/>
        </w:rPr>
        <w:t xml:space="preserve"> СШ» является стабильно функционирующим учреждением, реализующим дополнительное образование детей и взрослых.</w:t>
      </w:r>
    </w:p>
    <w:p w14:paraId="61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Анализ организационно-правового обеспечения 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УДО </w:t>
      </w:r>
      <w:r>
        <w:rPr>
          <w:rFonts w:ascii="Times New Roman" w:hAnsi="Times New Roman"/>
          <w:sz w:val="28"/>
        </w:rPr>
        <w:t xml:space="preserve">«Северная </w:t>
      </w:r>
      <w:r>
        <w:rPr>
          <w:rFonts w:ascii="Times New Roman" w:hAnsi="Times New Roman"/>
          <w:sz w:val="28"/>
        </w:rPr>
        <w:t>СШ</w:t>
      </w:r>
      <w:r>
        <w:rPr>
          <w:rFonts w:ascii="Times New Roman" w:hAnsi="Times New Roman"/>
          <w:sz w:val="28"/>
        </w:rPr>
        <w:t xml:space="preserve">» показал, что для </w:t>
      </w:r>
      <w:r>
        <w:rPr>
          <w:rFonts w:ascii="Times New Roman" w:hAnsi="Times New Roman"/>
          <w:sz w:val="28"/>
        </w:rPr>
        <w:t>реализации образовательной деятельнос</w:t>
      </w:r>
      <w:r>
        <w:rPr>
          <w:rFonts w:ascii="Times New Roman" w:hAnsi="Times New Roman"/>
          <w:sz w:val="28"/>
        </w:rPr>
        <w:t xml:space="preserve">ти в образовательном Учреждении </w:t>
      </w:r>
      <w:r>
        <w:rPr>
          <w:rFonts w:ascii="Times New Roman" w:hAnsi="Times New Roman"/>
          <w:sz w:val="28"/>
        </w:rPr>
        <w:t xml:space="preserve">имеется в наличии нормативная и </w:t>
      </w:r>
      <w:r>
        <w:rPr>
          <w:rFonts w:ascii="Times New Roman" w:hAnsi="Times New Roman"/>
          <w:sz w:val="28"/>
        </w:rPr>
        <w:t xml:space="preserve">организационно-распорядительная </w:t>
      </w:r>
      <w:r>
        <w:rPr>
          <w:rFonts w:ascii="Times New Roman" w:hAnsi="Times New Roman"/>
          <w:sz w:val="28"/>
        </w:rPr>
        <w:t>документация, которая соответствует</w:t>
      </w:r>
      <w:r>
        <w:rPr>
          <w:rFonts w:ascii="Times New Roman" w:hAnsi="Times New Roman"/>
          <w:sz w:val="28"/>
        </w:rPr>
        <w:t xml:space="preserve"> действующему законодательству, </w:t>
      </w:r>
      <w:r>
        <w:rPr>
          <w:rFonts w:ascii="Times New Roman" w:hAnsi="Times New Roman"/>
          <w:sz w:val="28"/>
        </w:rPr>
        <w:t>нормативным положениям в системе образования.</w:t>
      </w:r>
    </w:p>
    <w:p w14:paraId="62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Общеобразовательные програ</w:t>
      </w:r>
      <w:r>
        <w:rPr>
          <w:rFonts w:ascii="Times New Roman" w:hAnsi="Times New Roman"/>
          <w:sz w:val="28"/>
        </w:rPr>
        <w:t xml:space="preserve">ммы и программы по видам спорта </w:t>
      </w:r>
      <w:r>
        <w:rPr>
          <w:rFonts w:ascii="Times New Roman" w:hAnsi="Times New Roman"/>
          <w:sz w:val="28"/>
        </w:rPr>
        <w:t>реализуются целостно, обеспечивая ка</w:t>
      </w:r>
      <w:r>
        <w:rPr>
          <w:rFonts w:ascii="Times New Roman" w:hAnsi="Times New Roman"/>
          <w:sz w:val="28"/>
        </w:rPr>
        <w:t xml:space="preserve">чественное решение поставленных </w:t>
      </w:r>
      <w:r>
        <w:rPr>
          <w:rFonts w:ascii="Times New Roman" w:hAnsi="Times New Roman"/>
          <w:sz w:val="28"/>
        </w:rPr>
        <w:t>задач, соответствует у</w:t>
      </w:r>
      <w:r>
        <w:rPr>
          <w:rFonts w:ascii="Times New Roman" w:hAnsi="Times New Roman"/>
          <w:sz w:val="28"/>
        </w:rPr>
        <w:t xml:space="preserve">ровню предъявленных требований. </w:t>
      </w:r>
      <w:r>
        <w:rPr>
          <w:rFonts w:ascii="Times New Roman" w:hAnsi="Times New Roman"/>
          <w:sz w:val="28"/>
        </w:rPr>
        <w:t>Спортивные отделения в Учр</w:t>
      </w:r>
      <w:r>
        <w:rPr>
          <w:rFonts w:ascii="Times New Roman" w:hAnsi="Times New Roman"/>
          <w:sz w:val="28"/>
        </w:rPr>
        <w:t xml:space="preserve">еждении стабильно функционируют. 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 xml:space="preserve">ботая в системе дополнительного </w:t>
      </w:r>
      <w:r>
        <w:rPr>
          <w:rFonts w:ascii="Times New Roman" w:hAnsi="Times New Roman"/>
          <w:sz w:val="28"/>
        </w:rPr>
        <w:t>образования, Учреждение сосредотачивает св</w:t>
      </w:r>
      <w:r>
        <w:rPr>
          <w:rFonts w:ascii="Times New Roman" w:hAnsi="Times New Roman"/>
          <w:sz w:val="28"/>
        </w:rPr>
        <w:t xml:space="preserve">ои усилия на реализацию </w:t>
      </w:r>
      <w:r>
        <w:rPr>
          <w:rFonts w:ascii="Times New Roman" w:hAnsi="Times New Roman"/>
          <w:sz w:val="28"/>
        </w:rPr>
        <w:t>познавательных интересов личност</w:t>
      </w:r>
      <w:r>
        <w:rPr>
          <w:rFonts w:ascii="Times New Roman" w:hAnsi="Times New Roman"/>
          <w:sz w:val="28"/>
        </w:rPr>
        <w:t xml:space="preserve">и ребенка через свободный выбор </w:t>
      </w:r>
      <w:r>
        <w:rPr>
          <w:rFonts w:ascii="Times New Roman" w:hAnsi="Times New Roman"/>
          <w:sz w:val="28"/>
        </w:rPr>
        <w:t>различной общественно-зн</w:t>
      </w:r>
      <w:r>
        <w:rPr>
          <w:rFonts w:ascii="Times New Roman" w:hAnsi="Times New Roman"/>
          <w:sz w:val="28"/>
        </w:rPr>
        <w:t xml:space="preserve">ачимой деятельности рационально </w:t>
      </w:r>
      <w:r>
        <w:rPr>
          <w:rFonts w:ascii="Times New Roman" w:hAnsi="Times New Roman"/>
          <w:sz w:val="28"/>
        </w:rPr>
        <w:t>организованного досуга с учетом потр</w:t>
      </w:r>
      <w:r>
        <w:rPr>
          <w:rFonts w:ascii="Times New Roman" w:hAnsi="Times New Roman"/>
          <w:sz w:val="28"/>
        </w:rPr>
        <w:t xml:space="preserve">ебности детей и образовательных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.</w:t>
      </w:r>
    </w:p>
    <w:p w14:paraId="63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Образовательная деятельность</w:t>
      </w:r>
      <w:r>
        <w:rPr>
          <w:rFonts w:ascii="Times New Roman" w:hAnsi="Times New Roman"/>
          <w:sz w:val="28"/>
        </w:rPr>
        <w:t xml:space="preserve"> СШ не в полной мере обеспечена педагогическими кадрами.</w:t>
      </w:r>
    </w:p>
    <w:p w14:paraId="6403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Состояние материально-технической базы СШ  находится на низком уровне.</w:t>
      </w:r>
    </w:p>
    <w:p w14:paraId="6503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6603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процессе </w:t>
      </w:r>
      <w:r>
        <w:rPr>
          <w:rFonts w:ascii="Times New Roman" w:hAnsi="Times New Roman"/>
          <w:b w:val="1"/>
          <w:sz w:val="28"/>
        </w:rPr>
        <w:t>самообследования</w:t>
      </w:r>
      <w:r>
        <w:rPr>
          <w:rFonts w:ascii="Times New Roman" w:hAnsi="Times New Roman"/>
          <w:b w:val="1"/>
          <w:sz w:val="28"/>
        </w:rPr>
        <w:t xml:space="preserve"> были выявлены проблемы и пути их решения. </w:t>
      </w:r>
    </w:p>
    <w:p w14:paraId="6703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sz w:val="28"/>
        </w:rPr>
        <w:t>Недостаток финансирования спортивной школы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отсутствие</w:t>
      </w:r>
      <w:r>
        <w:rPr>
          <w:rFonts w:ascii="Times New Roman" w:hAnsi="Times New Roman"/>
          <w:sz w:val="28"/>
        </w:rPr>
        <w:t xml:space="preserve"> штатных тренеров</w:t>
      </w:r>
      <w:r>
        <w:rPr>
          <w:rStyle w:val="Style_10_ch"/>
          <w:rFonts w:ascii="Times New Roman" w:hAnsi="Times New Roman"/>
          <w:sz w:val="28"/>
        </w:rPr>
        <w:t xml:space="preserve"> влечет за собой невозможность реализации в полной мере календаря спортивно-массовых мероприятий, выезда на соревнования. Все более очевидной становится проблема сохранения и развития учебно-материальной базы спортивной школы</w:t>
      </w:r>
      <w:r>
        <w:rPr>
          <w:rStyle w:val="Style_10_ch"/>
          <w:rFonts w:ascii="Times New Roman" w:hAnsi="Times New Roman"/>
          <w:sz w:val="28"/>
        </w:rPr>
        <w:t>.</w:t>
      </w:r>
    </w:p>
    <w:p w14:paraId="68030000">
      <w:pPr>
        <w:pStyle w:val="Style_3"/>
        <w:ind w:firstLine="567" w:left="0"/>
        <w:jc w:val="both"/>
        <w:rPr>
          <w:rStyle w:val="Style_8_ch"/>
          <w:rFonts w:ascii="Times New Roman" w:hAnsi="Times New Roman"/>
          <w:b w:val="0"/>
          <w:sz w:val="28"/>
        </w:rPr>
      </w:pPr>
      <w:r>
        <w:rPr>
          <w:rStyle w:val="Style_8_ch"/>
          <w:rFonts w:ascii="Times New Roman" w:hAnsi="Times New Roman"/>
          <w:b w:val="0"/>
          <w:sz w:val="28"/>
        </w:rPr>
        <w:t>Но решение главных проблем спортивной школы – стимулирование профессионального роста педагогического коллектива, увеличение числа занимающихся в школе, достижения спортивных результатов – напрямую связано с государственной поддержкой. С целью решения важнейших организационных проблем детско-юношеского спорта необходимо не только принять действенные меры по сохранению и развитию СШ, но и решить вопрос о целевом финансировании независимо от ведомственного подчинения.</w:t>
      </w:r>
    </w:p>
    <w:p w14:paraId="69030000">
      <w:pPr>
        <w:pStyle w:val="Style_3"/>
        <w:ind w:firstLine="567" w:left="0"/>
        <w:jc w:val="both"/>
        <w:rPr>
          <w:rStyle w:val="Style_8_ch"/>
          <w:rFonts w:ascii="Times New Roman" w:hAnsi="Times New Roman"/>
          <w:b w:val="0"/>
          <w:sz w:val="28"/>
        </w:rPr>
      </w:pPr>
    </w:p>
    <w:p w14:paraId="6A030000">
      <w:pPr>
        <w:pStyle w:val="Style_3"/>
        <w:ind w:firstLine="567" w:left="0"/>
        <w:jc w:val="both"/>
        <w:rPr>
          <w:rStyle w:val="Style_8_ch"/>
          <w:rFonts w:ascii="Times New Roman" w:hAnsi="Times New Roman"/>
          <w:b w:val="0"/>
          <w:sz w:val="28"/>
        </w:rPr>
      </w:pPr>
      <w:r>
        <w:rPr>
          <w:rStyle w:val="Style_8_ch"/>
          <w:rFonts w:ascii="Times New Roman" w:hAnsi="Times New Roman"/>
          <w:b w:val="0"/>
          <w:sz w:val="28"/>
        </w:rPr>
        <w:t>Во-вторых - кадровое обеспечение. На современном этапе это тем более актуально, так как во главу угла ставятся оздоровительный и воспитательный моменты в учебно-тренировочном процессе школы. Почему проблема стоит сегодня так остро?</w:t>
      </w:r>
    </w:p>
    <w:p w14:paraId="6B030000">
      <w:pPr>
        <w:pStyle w:val="Style_3"/>
        <w:ind w:firstLine="567" w:left="0"/>
        <w:jc w:val="both"/>
        <w:rPr>
          <w:rStyle w:val="Style_8_ch"/>
          <w:rFonts w:ascii="Times New Roman" w:hAnsi="Times New Roman"/>
          <w:b w:val="0"/>
          <w:sz w:val="28"/>
        </w:rPr>
      </w:pPr>
      <w:r>
        <w:rPr>
          <w:rStyle w:val="Style_8_ch"/>
          <w:rFonts w:ascii="Times New Roman" w:hAnsi="Times New Roman"/>
          <w:b w:val="0"/>
          <w:sz w:val="28"/>
        </w:rPr>
        <w:t>1. Специфичность деятельности. Высшие и средние специальные учебные заведения готовят учителей физической культуры, а тренеров по видам спорта нет. Поэтому нет, и не может быть готовых специалистов.</w:t>
      </w:r>
    </w:p>
    <w:p w14:paraId="6C030000">
      <w:pPr>
        <w:pStyle w:val="Style_3"/>
        <w:ind w:firstLine="567" w:left="0"/>
        <w:jc w:val="both"/>
        <w:rPr>
          <w:rStyle w:val="Style_8_ch"/>
          <w:rFonts w:ascii="Times New Roman" w:hAnsi="Times New Roman"/>
          <w:b w:val="0"/>
          <w:sz w:val="28"/>
        </w:rPr>
      </w:pPr>
      <w:r>
        <w:rPr>
          <w:rStyle w:val="Style_8_ch"/>
          <w:rFonts w:ascii="Times New Roman" w:hAnsi="Times New Roman"/>
          <w:b w:val="0"/>
          <w:sz w:val="28"/>
        </w:rPr>
        <w:t xml:space="preserve">2. Престижность профессии не достаточно высока в современных условиях, </w:t>
      </w:r>
      <w:r>
        <w:rPr>
          <w:rStyle w:val="Style_8_ch"/>
          <w:rFonts w:ascii="Times New Roman" w:hAnsi="Times New Roman"/>
          <w:b w:val="0"/>
          <w:sz w:val="28"/>
        </w:rPr>
        <w:t xml:space="preserve">старение тренерских кадров, </w:t>
      </w:r>
      <w:r>
        <w:rPr>
          <w:rStyle w:val="Style_8_ch"/>
          <w:rFonts w:ascii="Times New Roman" w:hAnsi="Times New Roman"/>
          <w:b w:val="0"/>
          <w:sz w:val="28"/>
        </w:rPr>
        <w:t>не достаточно оплачиваем</w:t>
      </w:r>
      <w:r>
        <w:rPr>
          <w:rStyle w:val="Style_8_ch"/>
          <w:rFonts w:ascii="Times New Roman" w:hAnsi="Times New Roman"/>
          <w:b w:val="0"/>
          <w:sz w:val="28"/>
        </w:rPr>
        <w:t>ый</w:t>
      </w:r>
      <w:r>
        <w:rPr>
          <w:rStyle w:val="Style_8_ch"/>
          <w:rFonts w:ascii="Times New Roman" w:hAnsi="Times New Roman"/>
          <w:b w:val="0"/>
          <w:sz w:val="28"/>
        </w:rPr>
        <w:t xml:space="preserve"> труд тренеров-преподавателей</w:t>
      </w:r>
      <w:r>
        <w:rPr>
          <w:rStyle w:val="Style_8_ch"/>
          <w:rFonts w:ascii="Times New Roman" w:hAnsi="Times New Roman"/>
          <w:b w:val="0"/>
          <w:sz w:val="28"/>
        </w:rPr>
        <w:t xml:space="preserve"> и работников системы дополнительного образования</w:t>
      </w:r>
      <w:r>
        <w:rPr>
          <w:rStyle w:val="Style_8_ch"/>
          <w:rFonts w:ascii="Times New Roman" w:hAnsi="Times New Roman"/>
          <w:b w:val="0"/>
          <w:sz w:val="28"/>
        </w:rPr>
        <w:t>.</w:t>
      </w:r>
    </w:p>
    <w:p w14:paraId="6D030000">
      <w:pPr>
        <w:pStyle w:val="Style_3"/>
        <w:ind w:firstLine="567" w:left="0"/>
        <w:jc w:val="both"/>
        <w:rPr>
          <w:rStyle w:val="Style_8_ch"/>
          <w:rFonts w:ascii="Times New Roman" w:hAnsi="Times New Roman"/>
          <w:b w:val="0"/>
          <w:sz w:val="28"/>
        </w:rPr>
      </w:pPr>
      <w:r>
        <w:rPr>
          <w:rStyle w:val="Style_8_ch"/>
          <w:rFonts w:ascii="Times New Roman" w:hAnsi="Times New Roman"/>
          <w:b w:val="0"/>
          <w:sz w:val="28"/>
        </w:rPr>
        <w:t>3. Учебно-тренировочный процесс и спортивно-массовая работа должны сопровождаться медицинским контролем и обеспечением.</w:t>
      </w:r>
    </w:p>
    <w:p w14:paraId="6E030000">
      <w:pPr>
        <w:pStyle w:val="Style_3"/>
        <w:ind w:firstLine="567" w:left="0"/>
        <w:jc w:val="both"/>
        <w:rPr>
          <w:rStyle w:val="Style_8_ch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Вывод: правильное видение и понимание проблем учреждения, пути их решения, профессиональный и квалификационный уровень тренеров-преподавателей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безусловно является фактором, способствующим улучшению характеристики учреждения, при условии роста уровня молодых педагогов.</w:t>
      </w:r>
    </w:p>
    <w:p w14:paraId="6F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3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проблем обозначил перспективы деятельности СШ:</w:t>
      </w:r>
    </w:p>
    <w:p w14:paraId="7103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продолжить работать по созданию оптимальных условий для работы тренеров-преподавателей, совершенствования системы повышения профессионального мастерства на основе изучения интересов, потребностей педагогов, стимулирования тренеров-преподавателей  к участию в методических конкурсах.</w:t>
      </w:r>
    </w:p>
    <w:p w14:paraId="7203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Совершенствовать работу с одаренными детьми (обеспечение достаточно высокого уровня участия в </w:t>
      </w:r>
      <w:r>
        <w:rPr>
          <w:rFonts w:ascii="Times New Roman" w:hAnsi="Times New Roman"/>
          <w:sz w:val="28"/>
        </w:rPr>
        <w:t>спортивных</w:t>
      </w:r>
      <w:r>
        <w:rPr>
          <w:rFonts w:ascii="Times New Roman" w:hAnsi="Times New Roman"/>
          <w:sz w:val="28"/>
        </w:rPr>
        <w:t xml:space="preserve"> соревнования различного уровня);</w:t>
      </w:r>
    </w:p>
    <w:p w14:paraId="7303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Укрепление материально-технической базы за счет привлечения внебюджетных средств (спонсорская помощь и т.д.) </w:t>
      </w:r>
    </w:p>
    <w:p w14:paraId="7403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Привлечение большего количества детей к занятиям физической культурой и спортом.</w:t>
      </w:r>
    </w:p>
    <w:p w14:paraId="75030000">
      <w:pPr>
        <w:pStyle w:val="Style_11"/>
        <w:spacing w:after="0"/>
        <w:ind/>
        <w:rPr>
          <w:sz w:val="28"/>
        </w:rPr>
      </w:pPr>
    </w:p>
    <w:p w14:paraId="76030000">
      <w:pPr>
        <w:pStyle w:val="Style_11"/>
        <w:spacing w:after="0"/>
        <w:ind/>
        <w:rPr>
          <w:sz w:val="28"/>
        </w:rPr>
      </w:pPr>
      <w:r>
        <w:rPr>
          <w:sz w:val="28"/>
        </w:rPr>
        <w:t>Директор М</w:t>
      </w:r>
      <w:r>
        <w:rPr>
          <w:sz w:val="28"/>
        </w:rPr>
        <w:t>А</w:t>
      </w:r>
      <w:r>
        <w:rPr>
          <w:sz w:val="28"/>
        </w:rPr>
        <w:t>УД</w:t>
      </w:r>
      <w:r>
        <w:rPr>
          <w:sz w:val="28"/>
        </w:rPr>
        <w:t xml:space="preserve">О «Северная СШ»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              </w:t>
      </w:r>
      <w:r>
        <w:rPr>
          <w:sz w:val="28"/>
        </w:rPr>
        <w:t>С.В.Драполенко</w:t>
      </w:r>
    </w:p>
    <w:p w14:paraId="77030000">
      <w:pPr>
        <w:pStyle w:val="Style_11"/>
        <w:spacing w:after="0"/>
        <w:ind/>
      </w:pPr>
    </w:p>
    <w:p w14:paraId="78030000">
      <w:pPr>
        <w:pStyle w:val="Style_11"/>
        <w:spacing w:after="0"/>
        <w:ind/>
      </w:pPr>
    </w:p>
    <w:p w14:paraId="79030000">
      <w:pPr>
        <w:pStyle w:val="Style_11"/>
        <w:spacing w:after="0"/>
        <w:ind/>
      </w:pPr>
    </w:p>
    <w:p w14:paraId="7A030000">
      <w:pPr>
        <w:pStyle w:val="Style_11"/>
        <w:spacing w:after="0"/>
        <w:ind/>
      </w:pPr>
    </w:p>
    <w:p w14:paraId="7B030000">
      <w:pPr>
        <w:pStyle w:val="Style_11"/>
        <w:spacing w:after="0"/>
        <w:ind/>
      </w:pPr>
    </w:p>
    <w:p w14:paraId="7C030000">
      <w:pPr>
        <w:pStyle w:val="Style_11"/>
        <w:spacing w:after="0"/>
        <w:ind/>
      </w:pPr>
    </w:p>
    <w:p w14:paraId="7D030000">
      <w:pPr>
        <w:pStyle w:val="Style_11"/>
        <w:spacing w:after="0"/>
        <w:ind/>
      </w:pPr>
    </w:p>
    <w:p w14:paraId="7E030000">
      <w:pPr>
        <w:pStyle w:val="Style_11"/>
        <w:spacing w:after="0"/>
        <w:ind/>
      </w:pPr>
    </w:p>
    <w:p w14:paraId="7F030000">
      <w:pPr>
        <w:pStyle w:val="Style_11"/>
        <w:spacing w:after="0"/>
        <w:ind/>
      </w:pPr>
    </w:p>
    <w:p w14:paraId="80030000">
      <w:pPr>
        <w:pStyle w:val="Style_11"/>
        <w:spacing w:after="0"/>
        <w:ind/>
      </w:pPr>
    </w:p>
    <w:p w14:paraId="81030000">
      <w:pPr>
        <w:pStyle w:val="Style_11"/>
        <w:spacing w:after="0"/>
        <w:ind/>
      </w:pPr>
    </w:p>
    <w:p w14:paraId="82030000">
      <w:pPr>
        <w:pStyle w:val="Style_11"/>
        <w:spacing w:after="0"/>
        <w:ind/>
      </w:pPr>
    </w:p>
    <w:p w14:paraId="83030000">
      <w:pPr>
        <w:pStyle w:val="Style_11"/>
        <w:spacing w:after="0"/>
        <w:ind/>
      </w:pPr>
    </w:p>
    <w:p w14:paraId="84030000">
      <w:pPr>
        <w:pStyle w:val="Style_4"/>
        <w:ind/>
        <w:jc w:val="right"/>
        <w:rPr>
          <w:sz w:val="20"/>
        </w:rPr>
      </w:pPr>
      <w:r>
        <w:rPr>
          <w:sz w:val="20"/>
        </w:rPr>
        <w:t>Приложение №5</w:t>
      </w:r>
    </w:p>
    <w:p w14:paraId="85030000">
      <w:pPr>
        <w:pStyle w:val="Style_4"/>
        <w:ind/>
        <w:jc w:val="right"/>
        <w:rPr>
          <w:sz w:val="20"/>
        </w:rPr>
      </w:pPr>
      <w:r>
        <w:rPr>
          <w:sz w:val="20"/>
        </w:rPr>
        <w:t xml:space="preserve">Утверждены </w:t>
      </w:r>
    </w:p>
    <w:p w14:paraId="86030000">
      <w:pPr>
        <w:pStyle w:val="Style_4"/>
        <w:ind/>
        <w:jc w:val="right"/>
        <w:rPr>
          <w:sz w:val="20"/>
        </w:rPr>
      </w:pPr>
      <w:r>
        <w:rPr>
          <w:sz w:val="20"/>
        </w:rPr>
        <w:t xml:space="preserve">приказом </w:t>
      </w:r>
      <w:r>
        <w:rPr>
          <w:sz w:val="20"/>
        </w:rPr>
        <w:t xml:space="preserve">Министерства образования </w:t>
      </w:r>
    </w:p>
    <w:p w14:paraId="87030000">
      <w:pPr>
        <w:pStyle w:val="Style_4"/>
        <w:ind/>
        <w:jc w:val="right"/>
        <w:rPr>
          <w:sz w:val="20"/>
        </w:rPr>
      </w:pPr>
      <w:r>
        <w:rPr>
          <w:sz w:val="20"/>
        </w:rPr>
        <w:t>и науки Российской Федерации</w:t>
      </w:r>
    </w:p>
    <w:p w14:paraId="88030000">
      <w:pPr>
        <w:pStyle w:val="Style_4"/>
        <w:ind/>
        <w:jc w:val="right"/>
        <w:rPr>
          <w:sz w:val="20"/>
        </w:rPr>
      </w:pPr>
      <w:r>
        <w:rPr>
          <w:sz w:val="20"/>
        </w:rPr>
        <w:t>от 10 декабря 2013 г. №1324</w:t>
      </w:r>
    </w:p>
    <w:p w14:paraId="89030000">
      <w:pPr>
        <w:pStyle w:val="Style_4"/>
        <w:ind/>
        <w:jc w:val="right"/>
        <w:rPr>
          <w:sz w:val="20"/>
        </w:rPr>
      </w:pPr>
      <w:r>
        <w:rPr>
          <w:sz w:val="20"/>
        </w:rPr>
        <w:t xml:space="preserve">  </w:t>
      </w:r>
    </w:p>
    <w:tbl>
      <w:tblPr>
        <w:tblStyle w:val="Style_6"/>
        <w:tblInd w:type="dxa" w:w="-34"/>
        <w:tblLayout w:type="fixed"/>
      </w:tblPr>
      <w:tblGrid>
        <w:gridCol w:w="851"/>
        <w:gridCol w:w="7371"/>
        <w:gridCol w:w="1383"/>
      </w:tblGrid>
      <w:tr>
        <w:tc>
          <w:tcPr>
            <w:tcW w:type="dxa" w:w="851"/>
          </w:tcPr>
          <w:p w14:paraId="8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7371"/>
          </w:tcPr>
          <w:p w14:paraId="8B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деятельность</w:t>
            </w:r>
          </w:p>
        </w:tc>
        <w:tc>
          <w:tcPr>
            <w:tcW w:type="dxa" w:w="1383"/>
          </w:tcPr>
          <w:p w14:paraId="8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человек</w:t>
            </w:r>
          </w:p>
        </w:tc>
      </w:tr>
      <w:tr>
        <w:tc>
          <w:tcPr>
            <w:tcW w:type="dxa" w:w="851"/>
          </w:tcPr>
          <w:p w14:paraId="8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7371"/>
          </w:tcPr>
          <w:p w14:paraId="8E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учащихся, в том числе:</w:t>
            </w:r>
          </w:p>
        </w:tc>
        <w:tc>
          <w:tcPr>
            <w:tcW w:type="dxa" w:w="1383"/>
          </w:tcPr>
          <w:p w14:paraId="8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851"/>
          </w:tcPr>
          <w:p w14:paraId="9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7371"/>
          </w:tcPr>
          <w:p w14:paraId="91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 дошкольного возраста (3 - 7 лет)</w:t>
            </w:r>
          </w:p>
        </w:tc>
        <w:tc>
          <w:tcPr>
            <w:tcW w:type="dxa" w:w="1383"/>
          </w:tcPr>
          <w:p w14:paraId="9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851"/>
          </w:tcPr>
          <w:p w14:paraId="9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7371"/>
          </w:tcPr>
          <w:p w14:paraId="9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 младшего школьного возраста (7 - 11 лет)</w:t>
            </w:r>
          </w:p>
        </w:tc>
        <w:tc>
          <w:tcPr>
            <w:tcW w:type="dxa" w:w="1383"/>
          </w:tcPr>
          <w:p w14:paraId="9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13,1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9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type="dxa" w:w="7371"/>
          </w:tcPr>
          <w:p w14:paraId="97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 среднего школьного возраста (11 - 15 лет)</w:t>
            </w:r>
          </w:p>
        </w:tc>
        <w:tc>
          <w:tcPr>
            <w:tcW w:type="dxa" w:w="1383"/>
          </w:tcPr>
          <w:p w14:paraId="9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65,1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9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type="dxa" w:w="7371"/>
          </w:tcPr>
          <w:p w14:paraId="9A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 стар</w:t>
            </w:r>
            <w:r>
              <w:rPr>
                <w:rFonts w:ascii="Times New Roman" w:hAnsi="Times New Roman"/>
                <w:sz w:val="24"/>
              </w:rPr>
              <w:t>шего школьного возраста (15 - 18</w:t>
            </w:r>
            <w:r>
              <w:rPr>
                <w:rFonts w:ascii="Times New Roman" w:hAnsi="Times New Roman"/>
                <w:sz w:val="24"/>
              </w:rPr>
              <w:t xml:space="preserve"> лет)</w:t>
            </w:r>
          </w:p>
        </w:tc>
        <w:tc>
          <w:tcPr>
            <w:tcW w:type="dxa" w:w="1383"/>
          </w:tcPr>
          <w:p w14:paraId="9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59/</w:t>
            </w:r>
            <w:r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9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7371"/>
          </w:tcPr>
          <w:p w14:paraId="9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type="dxa" w:w="1383"/>
          </w:tcPr>
          <w:p w14:paraId="9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9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51"/>
          </w:tcPr>
          <w:p w14:paraId="A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7371"/>
          </w:tcPr>
          <w:p w14:paraId="A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type="dxa" w:w="1383"/>
          </w:tcPr>
          <w:p w14:paraId="A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</w:tcPr>
          <w:p w14:paraId="A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7371"/>
          </w:tcPr>
          <w:p w14:paraId="A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 с применением</w:t>
            </w:r>
          </w:p>
          <w:p w14:paraId="A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type="dxa" w:w="1383"/>
          </w:tcPr>
          <w:p w14:paraId="A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/100</w:t>
            </w:r>
          </w:p>
          <w:p w14:paraId="A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</w:tcPr>
          <w:p w14:paraId="A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7371"/>
          </w:tcPr>
          <w:p w14:paraId="A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 по образовательным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программам для детей с выдающимися способностями, в общей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численности учащихся</w:t>
            </w:r>
          </w:p>
        </w:tc>
        <w:tc>
          <w:tcPr>
            <w:tcW w:type="dxa" w:w="1383"/>
          </w:tcPr>
          <w:p w14:paraId="A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A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</w:tcPr>
          <w:p w14:paraId="A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1.6</w:t>
            </w:r>
          </w:p>
        </w:tc>
        <w:tc>
          <w:tcPr>
            <w:tcW w:type="dxa" w:w="7371"/>
          </w:tcPr>
          <w:p w14:paraId="AD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type="dxa" w:w="1383"/>
          </w:tcPr>
          <w:p w14:paraId="A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A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1.6.1</w:t>
            </w:r>
          </w:p>
        </w:tc>
        <w:tc>
          <w:tcPr>
            <w:tcW w:type="dxa" w:w="7371"/>
          </w:tcPr>
          <w:p w14:paraId="B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type="dxa" w:w="1383"/>
          </w:tcPr>
          <w:p w14:paraId="B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B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1.6.2</w:t>
            </w:r>
          </w:p>
        </w:tc>
        <w:tc>
          <w:tcPr>
            <w:tcW w:type="dxa" w:w="7371"/>
          </w:tcPr>
          <w:p w14:paraId="B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type="dxa" w:w="1383"/>
          </w:tcPr>
          <w:p w14:paraId="B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B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1.6.3</w:t>
            </w:r>
          </w:p>
        </w:tc>
        <w:tc>
          <w:tcPr>
            <w:tcW w:type="dxa" w:w="7371"/>
          </w:tcPr>
          <w:p w14:paraId="B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Дети-мигранты</w:t>
            </w:r>
          </w:p>
        </w:tc>
        <w:tc>
          <w:tcPr>
            <w:tcW w:type="dxa" w:w="1383"/>
          </w:tcPr>
          <w:p w14:paraId="B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B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1.6.4</w:t>
            </w:r>
          </w:p>
        </w:tc>
        <w:tc>
          <w:tcPr>
            <w:tcW w:type="dxa" w:w="7371"/>
          </w:tcPr>
          <w:p w14:paraId="B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попавшие в трудную жизненную ситуацию</w:t>
            </w:r>
          </w:p>
        </w:tc>
        <w:tc>
          <w:tcPr>
            <w:tcW w:type="dxa" w:w="1383"/>
          </w:tcPr>
          <w:p w14:paraId="B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923"/>
        </w:trPr>
        <w:tc>
          <w:tcPr>
            <w:tcW w:type="dxa" w:w="851"/>
          </w:tcPr>
          <w:p w14:paraId="B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7371"/>
          </w:tcPr>
          <w:p w14:paraId="B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занимающихся</w:t>
            </w:r>
          </w:p>
          <w:p w14:paraId="B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учебно-исследовательской, проектной деятельностью,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общей</w:t>
            </w:r>
          </w:p>
          <w:p w14:paraId="B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численности учащихся</w:t>
            </w:r>
          </w:p>
        </w:tc>
        <w:tc>
          <w:tcPr>
            <w:tcW w:type="dxa" w:w="1383"/>
          </w:tcPr>
          <w:p w14:paraId="B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C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1.8</w:t>
            </w:r>
          </w:p>
        </w:tc>
        <w:tc>
          <w:tcPr>
            <w:tcW w:type="dxa" w:w="7371"/>
          </w:tcPr>
          <w:p w14:paraId="C1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type="dxa" w:w="1383"/>
            <w:shd w:fill="auto" w:val="clear"/>
          </w:tcPr>
          <w:p w14:paraId="C2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82,8</w:t>
            </w:r>
            <w:r>
              <w:rPr>
                <w:rFonts w:ascii="Times New Roman" w:hAnsi="Times New Roman"/>
                <w:b w:val="1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C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1.8.1</w:t>
            </w:r>
          </w:p>
        </w:tc>
        <w:tc>
          <w:tcPr>
            <w:tcW w:type="dxa" w:w="7371"/>
          </w:tcPr>
          <w:p w14:paraId="C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муниципальном уровне </w:t>
            </w:r>
          </w:p>
        </w:tc>
        <w:tc>
          <w:tcPr>
            <w:tcW w:type="dxa" w:w="1383"/>
            <w:shd w:fill="auto" w:val="clear"/>
          </w:tcPr>
          <w:p w14:paraId="C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5,</w:t>
            </w: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C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1.8.2</w:t>
            </w:r>
          </w:p>
        </w:tc>
        <w:tc>
          <w:tcPr>
            <w:tcW w:type="dxa" w:w="7371"/>
          </w:tcPr>
          <w:p w14:paraId="C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региональном уровне</w:t>
            </w:r>
          </w:p>
        </w:tc>
        <w:tc>
          <w:tcPr>
            <w:tcW w:type="dxa" w:w="1383"/>
            <w:shd w:fill="auto" w:val="clear"/>
          </w:tcPr>
          <w:p w14:paraId="C803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59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/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8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,2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C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1.8.3</w:t>
            </w:r>
          </w:p>
        </w:tc>
        <w:tc>
          <w:tcPr>
            <w:tcW w:type="dxa" w:w="7371"/>
          </w:tcPr>
          <w:p w14:paraId="C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межрегиональном уровне </w:t>
            </w:r>
          </w:p>
        </w:tc>
        <w:tc>
          <w:tcPr>
            <w:tcW w:type="dxa" w:w="1383"/>
          </w:tcPr>
          <w:p w14:paraId="C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C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1.8.4</w:t>
            </w:r>
          </w:p>
        </w:tc>
        <w:tc>
          <w:tcPr>
            <w:tcW w:type="dxa" w:w="7371"/>
          </w:tcPr>
          <w:p w14:paraId="C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федеральном уровне</w:t>
            </w:r>
          </w:p>
        </w:tc>
        <w:tc>
          <w:tcPr>
            <w:tcW w:type="dxa" w:w="1383"/>
          </w:tcPr>
          <w:p w14:paraId="C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C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1.8.5</w:t>
            </w:r>
          </w:p>
        </w:tc>
        <w:tc>
          <w:tcPr>
            <w:tcW w:type="dxa" w:w="7371"/>
          </w:tcPr>
          <w:p w14:paraId="D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международном уровне </w:t>
            </w:r>
          </w:p>
        </w:tc>
        <w:tc>
          <w:tcPr>
            <w:tcW w:type="dxa" w:w="1383"/>
          </w:tcPr>
          <w:p w14:paraId="D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D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7371"/>
          </w:tcPr>
          <w:p w14:paraId="D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type="dxa" w:w="1383"/>
            <w:shd w:fill="auto" w:val="clear"/>
          </w:tcPr>
          <w:p w14:paraId="D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5,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D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1.9.1</w:t>
            </w:r>
          </w:p>
        </w:tc>
        <w:tc>
          <w:tcPr>
            <w:tcW w:type="dxa" w:w="7371"/>
          </w:tcPr>
          <w:p w14:paraId="D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муниципальном уровне</w:t>
            </w:r>
          </w:p>
        </w:tc>
        <w:tc>
          <w:tcPr>
            <w:tcW w:type="dxa" w:w="1383"/>
            <w:shd w:fill="auto" w:val="clear"/>
          </w:tcPr>
          <w:p w14:paraId="D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/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1,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D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1.9.2 </w:t>
            </w:r>
          </w:p>
        </w:tc>
        <w:tc>
          <w:tcPr>
            <w:tcW w:type="dxa" w:w="7371"/>
          </w:tcPr>
          <w:p w14:paraId="D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региональном уровне</w:t>
            </w:r>
          </w:p>
        </w:tc>
        <w:tc>
          <w:tcPr>
            <w:tcW w:type="dxa" w:w="1383"/>
            <w:shd w:fill="auto" w:val="clear"/>
          </w:tcPr>
          <w:p w14:paraId="D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,1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D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1.9.3</w:t>
            </w:r>
          </w:p>
        </w:tc>
        <w:tc>
          <w:tcPr>
            <w:tcW w:type="dxa" w:w="7371"/>
          </w:tcPr>
          <w:p w14:paraId="D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межрегиональном уровне </w:t>
            </w:r>
          </w:p>
        </w:tc>
        <w:tc>
          <w:tcPr>
            <w:tcW w:type="dxa" w:w="1383"/>
          </w:tcPr>
          <w:p w14:paraId="D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D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1.9.4 </w:t>
            </w:r>
          </w:p>
        </w:tc>
        <w:tc>
          <w:tcPr>
            <w:tcW w:type="dxa" w:w="7371"/>
          </w:tcPr>
          <w:p w14:paraId="D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федеральном уровне</w:t>
            </w:r>
          </w:p>
        </w:tc>
        <w:tc>
          <w:tcPr>
            <w:tcW w:type="dxa" w:w="1383"/>
          </w:tcPr>
          <w:p w14:paraId="E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E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1.9.5</w:t>
            </w:r>
          </w:p>
        </w:tc>
        <w:tc>
          <w:tcPr>
            <w:tcW w:type="dxa" w:w="7371"/>
          </w:tcPr>
          <w:p w14:paraId="E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международном уровне </w:t>
            </w:r>
          </w:p>
        </w:tc>
        <w:tc>
          <w:tcPr>
            <w:tcW w:type="dxa" w:w="1383"/>
          </w:tcPr>
          <w:p w14:paraId="E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E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7371"/>
          </w:tcPr>
          <w:p w14:paraId="E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type="dxa" w:w="1383"/>
          </w:tcPr>
          <w:p w14:paraId="E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E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1.10.1</w:t>
            </w:r>
          </w:p>
        </w:tc>
        <w:tc>
          <w:tcPr>
            <w:tcW w:type="dxa" w:w="7371"/>
          </w:tcPr>
          <w:p w14:paraId="E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уровня</w:t>
            </w:r>
          </w:p>
        </w:tc>
        <w:tc>
          <w:tcPr>
            <w:tcW w:type="dxa" w:w="1383"/>
          </w:tcPr>
          <w:p w14:paraId="E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E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1.10.2</w:t>
            </w:r>
          </w:p>
        </w:tc>
        <w:tc>
          <w:tcPr>
            <w:tcW w:type="dxa" w:w="7371"/>
          </w:tcPr>
          <w:p w14:paraId="E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Регионального уровня</w:t>
            </w:r>
          </w:p>
        </w:tc>
        <w:tc>
          <w:tcPr>
            <w:tcW w:type="dxa" w:w="1383"/>
          </w:tcPr>
          <w:p w14:paraId="E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E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1.10.3</w:t>
            </w:r>
          </w:p>
        </w:tc>
        <w:tc>
          <w:tcPr>
            <w:tcW w:type="dxa" w:w="7371"/>
          </w:tcPr>
          <w:p w14:paraId="E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Межрегионального уровня</w:t>
            </w:r>
          </w:p>
        </w:tc>
        <w:tc>
          <w:tcPr>
            <w:tcW w:type="dxa" w:w="1383"/>
          </w:tcPr>
          <w:p w14:paraId="E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F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1.10.4</w:t>
            </w:r>
          </w:p>
        </w:tc>
        <w:tc>
          <w:tcPr>
            <w:tcW w:type="dxa" w:w="7371"/>
          </w:tcPr>
          <w:p w14:paraId="F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уровня</w:t>
            </w:r>
          </w:p>
        </w:tc>
        <w:tc>
          <w:tcPr>
            <w:tcW w:type="dxa" w:w="1383"/>
          </w:tcPr>
          <w:p w14:paraId="F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F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1.10.5</w:t>
            </w:r>
          </w:p>
        </w:tc>
        <w:tc>
          <w:tcPr>
            <w:tcW w:type="dxa" w:w="7371"/>
          </w:tcPr>
          <w:p w14:paraId="F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Международного уровня</w:t>
            </w:r>
          </w:p>
        </w:tc>
        <w:tc>
          <w:tcPr>
            <w:tcW w:type="dxa" w:w="1383"/>
          </w:tcPr>
          <w:p w14:paraId="F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F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type="dxa" w:w="7371"/>
          </w:tcPr>
          <w:p w14:paraId="F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массовых мероприятий, проведенных </w:t>
            </w:r>
            <w:r>
              <w:rPr>
                <w:rFonts w:ascii="Times New Roman" w:hAnsi="Times New Roman"/>
                <w:sz w:val="24"/>
              </w:rPr>
              <w:t>образовательной</w:t>
            </w:r>
          </w:p>
          <w:p w14:paraId="F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организацией, в том числе:</w:t>
            </w:r>
          </w:p>
        </w:tc>
        <w:tc>
          <w:tcPr>
            <w:tcW w:type="dxa" w:w="1383"/>
          </w:tcPr>
          <w:p w14:paraId="F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14:paraId="FA03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c>
          <w:tcPr>
            <w:tcW w:type="dxa" w:w="851"/>
          </w:tcPr>
          <w:p w14:paraId="F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1.11.1</w:t>
            </w:r>
          </w:p>
        </w:tc>
        <w:tc>
          <w:tcPr>
            <w:tcW w:type="dxa" w:w="7371"/>
          </w:tcPr>
          <w:p w14:paraId="F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муниципальном уровне </w:t>
            </w:r>
          </w:p>
        </w:tc>
        <w:tc>
          <w:tcPr>
            <w:tcW w:type="dxa" w:w="1383"/>
          </w:tcPr>
          <w:p w14:paraId="F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851"/>
          </w:tcPr>
          <w:p w14:paraId="F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1.11.2</w:t>
            </w:r>
          </w:p>
        </w:tc>
        <w:tc>
          <w:tcPr>
            <w:tcW w:type="dxa" w:w="7371"/>
          </w:tcPr>
          <w:p w14:paraId="F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региональном уровне </w:t>
            </w:r>
          </w:p>
        </w:tc>
        <w:tc>
          <w:tcPr>
            <w:tcW w:type="dxa" w:w="1383"/>
          </w:tcPr>
          <w:p w14:paraId="0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0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1.11.3</w:t>
            </w:r>
          </w:p>
        </w:tc>
        <w:tc>
          <w:tcPr>
            <w:tcW w:type="dxa" w:w="7371"/>
          </w:tcPr>
          <w:p w14:paraId="0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межрегиональном уровне </w:t>
            </w:r>
          </w:p>
        </w:tc>
        <w:tc>
          <w:tcPr>
            <w:tcW w:type="dxa" w:w="1383"/>
          </w:tcPr>
          <w:p w14:paraId="0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0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1.11.4</w:t>
            </w:r>
          </w:p>
        </w:tc>
        <w:tc>
          <w:tcPr>
            <w:tcW w:type="dxa" w:w="7371"/>
          </w:tcPr>
          <w:p w14:paraId="0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федеральном уровне </w:t>
            </w:r>
          </w:p>
        </w:tc>
        <w:tc>
          <w:tcPr>
            <w:tcW w:type="dxa" w:w="1383"/>
          </w:tcPr>
          <w:p w14:paraId="0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0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1.11.5</w:t>
            </w:r>
          </w:p>
        </w:tc>
        <w:tc>
          <w:tcPr>
            <w:tcW w:type="dxa" w:w="7371"/>
          </w:tcPr>
          <w:p w14:paraId="0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международном уровне</w:t>
            </w:r>
          </w:p>
        </w:tc>
        <w:tc>
          <w:tcPr>
            <w:tcW w:type="dxa" w:w="1383"/>
          </w:tcPr>
          <w:p w14:paraId="0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0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type="dxa" w:w="7371"/>
          </w:tcPr>
          <w:p w14:paraId="0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численность педагогических работников </w:t>
            </w:r>
          </w:p>
        </w:tc>
        <w:tc>
          <w:tcPr>
            <w:tcW w:type="dxa" w:w="1383"/>
          </w:tcPr>
          <w:p w14:paraId="0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851"/>
          </w:tcPr>
          <w:p w14:paraId="0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type="dxa" w:w="7371"/>
          </w:tcPr>
          <w:p w14:paraId="0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type="dxa" w:w="1383"/>
          </w:tcPr>
          <w:p w14:paraId="0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/100%</w:t>
            </w:r>
          </w:p>
          <w:p w14:paraId="1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</w:tcPr>
          <w:p w14:paraId="1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type="dxa" w:w="7371"/>
          </w:tcPr>
          <w:p w14:paraId="1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type="dxa" w:w="1383"/>
          </w:tcPr>
          <w:p w14:paraId="1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/100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1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</w:t>
            </w:r>
          </w:p>
        </w:tc>
        <w:tc>
          <w:tcPr>
            <w:tcW w:type="dxa" w:w="7371"/>
          </w:tcPr>
          <w:p w14:paraId="1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type="dxa" w:w="1383"/>
          </w:tcPr>
          <w:p w14:paraId="1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1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</w:t>
            </w:r>
          </w:p>
        </w:tc>
        <w:tc>
          <w:tcPr>
            <w:tcW w:type="dxa" w:w="7371"/>
          </w:tcPr>
          <w:p w14:paraId="1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type="dxa" w:w="1383"/>
          </w:tcPr>
          <w:p w14:paraId="1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1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type="dxa" w:w="7371"/>
          </w:tcPr>
          <w:p w14:paraId="1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type="dxa" w:w="1383"/>
          </w:tcPr>
          <w:p w14:paraId="1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1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1.17.1</w:t>
            </w:r>
          </w:p>
        </w:tc>
        <w:tc>
          <w:tcPr>
            <w:tcW w:type="dxa" w:w="7371"/>
          </w:tcPr>
          <w:p w14:paraId="1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type="dxa" w:w="1383"/>
          </w:tcPr>
          <w:p w14:paraId="1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2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1.17.2</w:t>
            </w:r>
          </w:p>
        </w:tc>
        <w:tc>
          <w:tcPr>
            <w:tcW w:type="dxa" w:w="7371"/>
          </w:tcPr>
          <w:p w14:paraId="2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type="dxa" w:w="1383"/>
          </w:tcPr>
          <w:p w14:paraId="2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25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2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1. 18</w:t>
            </w:r>
          </w:p>
        </w:tc>
        <w:tc>
          <w:tcPr>
            <w:tcW w:type="dxa" w:w="7371"/>
          </w:tcPr>
          <w:p w14:paraId="2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type="dxa" w:w="1383"/>
          </w:tcPr>
          <w:p w14:paraId="2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42,8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rPr>
          <w:trHeight w:hRule="atLeast" w:val="297"/>
        </w:trPr>
        <w:tc>
          <w:tcPr>
            <w:tcW w:type="dxa" w:w="851"/>
          </w:tcPr>
          <w:p w14:paraId="2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1.18.1</w:t>
            </w:r>
          </w:p>
        </w:tc>
        <w:tc>
          <w:tcPr>
            <w:tcW w:type="dxa" w:w="7371"/>
          </w:tcPr>
          <w:p w14:paraId="2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лет</w:t>
            </w:r>
          </w:p>
        </w:tc>
        <w:tc>
          <w:tcPr>
            <w:tcW w:type="dxa" w:w="1383"/>
          </w:tcPr>
          <w:p w14:paraId="2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51"/>
          </w:tcPr>
          <w:p w14:paraId="2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1.18.2</w:t>
            </w:r>
          </w:p>
        </w:tc>
        <w:tc>
          <w:tcPr>
            <w:tcW w:type="dxa" w:w="7371"/>
          </w:tcPr>
          <w:p w14:paraId="2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30 лет </w:t>
            </w:r>
          </w:p>
        </w:tc>
        <w:tc>
          <w:tcPr>
            <w:tcW w:type="dxa" w:w="1383"/>
          </w:tcPr>
          <w:p w14:paraId="2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33,3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2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</w:t>
            </w:r>
          </w:p>
        </w:tc>
        <w:tc>
          <w:tcPr>
            <w:tcW w:type="dxa" w:w="7371"/>
          </w:tcPr>
          <w:p w14:paraId="2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type="dxa" w:w="1383"/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8,3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2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</w:p>
        </w:tc>
        <w:tc>
          <w:tcPr>
            <w:tcW w:type="dxa" w:w="7371"/>
          </w:tcPr>
          <w:p w14:paraId="3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type="dxa" w:w="1383"/>
          </w:tcPr>
          <w:p w14:paraId="3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41,6</w:t>
            </w:r>
            <w:r>
              <w:rPr>
                <w:rFonts w:ascii="Times New Roman" w:hAnsi="Times New Roman"/>
                <w:sz w:val="24"/>
              </w:rPr>
              <w:t>%</w:t>
            </w:r>
          </w:p>
          <w:p w14:paraId="3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</w:tcPr>
          <w:p w14:paraId="3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</w:t>
            </w:r>
          </w:p>
        </w:tc>
        <w:tc>
          <w:tcPr>
            <w:tcW w:type="dxa" w:w="7371"/>
          </w:tcPr>
          <w:p w14:paraId="3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/>
                <w:sz w:val="24"/>
              </w:rPr>
              <w:t>педагогических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</w:p>
          <w:p w14:paraId="3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профилю педагогической деятельности или иной осуществляемой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образовательной организации деятельности, в </w:t>
            </w:r>
            <w:r>
              <w:rPr>
                <w:rFonts w:ascii="Times New Roman" w:hAnsi="Times New Roman"/>
                <w:sz w:val="24"/>
              </w:rPr>
              <w:t>общей численности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type="dxa" w:w="1383"/>
          </w:tcPr>
          <w:p w14:paraId="3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87,5</w:t>
            </w:r>
            <w:r>
              <w:rPr>
                <w:rFonts w:ascii="Times New Roman" w:hAnsi="Times New Roman"/>
                <w:sz w:val="24"/>
              </w:rPr>
              <w:t>%</w:t>
            </w:r>
          </w:p>
          <w:p w14:paraId="3704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c>
          <w:tcPr>
            <w:tcW w:type="dxa" w:w="851"/>
          </w:tcPr>
          <w:p w14:paraId="3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1. 22</w:t>
            </w:r>
          </w:p>
        </w:tc>
        <w:tc>
          <w:tcPr>
            <w:tcW w:type="dxa" w:w="7371"/>
          </w:tcPr>
          <w:p w14:paraId="3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специалистов,</w:t>
            </w:r>
          </w:p>
          <w:p w14:paraId="3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обеспечивающих</w:t>
            </w:r>
            <w:r>
              <w:rPr>
                <w:rFonts w:ascii="Times New Roman" w:hAnsi="Times New Roman"/>
                <w:sz w:val="24"/>
              </w:rPr>
              <w:t xml:space="preserve"> методическую деятельность образовательной</w:t>
            </w:r>
          </w:p>
          <w:p w14:paraId="3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организации, в общей численности сотрудников образовательной</w:t>
            </w:r>
          </w:p>
          <w:p w14:paraId="3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организации </w:t>
            </w:r>
          </w:p>
          <w:p w14:paraId="3D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3"/>
          </w:tcPr>
          <w:p w14:paraId="3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/6,6</w:t>
            </w:r>
            <w:r>
              <w:rPr>
                <w:rFonts w:ascii="Times New Roman" w:hAnsi="Times New Roman"/>
                <w:sz w:val="24"/>
              </w:rPr>
              <w:t>%</w:t>
            </w:r>
          </w:p>
          <w:p w14:paraId="3F04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c>
          <w:tcPr>
            <w:tcW w:type="dxa" w:w="851"/>
          </w:tcPr>
          <w:p w14:paraId="4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</w:t>
            </w:r>
          </w:p>
        </w:tc>
        <w:tc>
          <w:tcPr>
            <w:tcW w:type="dxa" w:w="7371"/>
          </w:tcPr>
          <w:p w14:paraId="4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type="dxa" w:w="1383"/>
          </w:tcPr>
          <w:p w14:paraId="4204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c>
          <w:tcPr>
            <w:tcW w:type="dxa" w:w="851"/>
          </w:tcPr>
          <w:p w14:paraId="4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1.23.1</w:t>
            </w:r>
          </w:p>
        </w:tc>
        <w:tc>
          <w:tcPr>
            <w:tcW w:type="dxa" w:w="7371"/>
          </w:tcPr>
          <w:p w14:paraId="4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3 года</w:t>
            </w:r>
          </w:p>
        </w:tc>
        <w:tc>
          <w:tcPr>
            <w:tcW w:type="dxa" w:w="1383"/>
            <w:shd w:fill="auto" w:val="clear"/>
          </w:tcPr>
          <w:p w14:paraId="4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851"/>
          </w:tcPr>
          <w:p w14:paraId="4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1.23.2</w:t>
            </w:r>
          </w:p>
        </w:tc>
        <w:tc>
          <w:tcPr>
            <w:tcW w:type="dxa" w:w="7371"/>
          </w:tcPr>
          <w:p w14:paraId="4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отчетный период</w:t>
            </w:r>
          </w:p>
        </w:tc>
        <w:tc>
          <w:tcPr>
            <w:tcW w:type="dxa" w:w="1383"/>
            <w:shd w:fill="auto" w:val="clear"/>
          </w:tcPr>
          <w:p w14:paraId="4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851"/>
          </w:tcPr>
          <w:p w14:paraId="4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</w:t>
            </w:r>
          </w:p>
        </w:tc>
        <w:tc>
          <w:tcPr>
            <w:tcW w:type="dxa" w:w="7371"/>
          </w:tcPr>
          <w:p w14:paraId="4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организации дополнительного образования системы</w:t>
            </w:r>
          </w:p>
          <w:p w14:paraId="4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психолого-педагогической поддержки одаренных детей, иных групп</w:t>
            </w:r>
          </w:p>
          <w:p w14:paraId="4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детей, требующих повышенного педагогического внимания</w:t>
            </w:r>
          </w:p>
        </w:tc>
        <w:tc>
          <w:tcPr>
            <w:tcW w:type="dxa" w:w="1383"/>
          </w:tcPr>
          <w:p w14:paraId="4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4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371"/>
          </w:tcPr>
          <w:p w14:paraId="4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Инфраструктура</w:t>
            </w:r>
          </w:p>
        </w:tc>
        <w:tc>
          <w:tcPr>
            <w:tcW w:type="dxa" w:w="1383"/>
          </w:tcPr>
          <w:p w14:paraId="5004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c>
          <w:tcPr>
            <w:tcW w:type="dxa" w:w="851"/>
          </w:tcPr>
          <w:p w14:paraId="5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7371"/>
          </w:tcPr>
          <w:p w14:paraId="5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type="dxa" w:w="1383"/>
          </w:tcPr>
          <w:p w14:paraId="5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>
              <w:rPr>
                <w:rFonts w:ascii="Times New Roman" w:hAnsi="Times New Roman"/>
                <w:sz w:val="24"/>
              </w:rPr>
              <w:t>03</w:t>
            </w:r>
          </w:p>
        </w:tc>
      </w:tr>
      <w:tr>
        <w:tc>
          <w:tcPr>
            <w:tcW w:type="dxa" w:w="851"/>
          </w:tcPr>
          <w:p w14:paraId="5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7371"/>
          </w:tcPr>
          <w:p w14:paraId="5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помещений для осуществления образовательной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деятельности, в том числе:</w:t>
            </w:r>
          </w:p>
        </w:tc>
        <w:tc>
          <w:tcPr>
            <w:tcW w:type="dxa" w:w="1383"/>
          </w:tcPr>
          <w:p w14:paraId="5604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c>
          <w:tcPr>
            <w:tcW w:type="dxa" w:w="851"/>
          </w:tcPr>
          <w:p w14:paraId="5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type="dxa" w:w="7371"/>
          </w:tcPr>
          <w:p w14:paraId="5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класс</w:t>
            </w:r>
          </w:p>
        </w:tc>
        <w:tc>
          <w:tcPr>
            <w:tcW w:type="dxa" w:w="1383"/>
          </w:tcPr>
          <w:p w14:paraId="5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5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type="dxa" w:w="7371"/>
          </w:tcPr>
          <w:p w14:paraId="5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Лаборатория</w:t>
            </w:r>
          </w:p>
        </w:tc>
        <w:tc>
          <w:tcPr>
            <w:tcW w:type="dxa" w:w="1383"/>
          </w:tcPr>
          <w:p w14:paraId="5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5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</w:t>
            </w:r>
          </w:p>
        </w:tc>
        <w:tc>
          <w:tcPr>
            <w:tcW w:type="dxa" w:w="7371"/>
          </w:tcPr>
          <w:p w14:paraId="5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</w:t>
            </w:r>
          </w:p>
        </w:tc>
        <w:tc>
          <w:tcPr>
            <w:tcW w:type="dxa" w:w="1383"/>
          </w:tcPr>
          <w:p w14:paraId="5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6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</w:t>
            </w:r>
          </w:p>
        </w:tc>
        <w:tc>
          <w:tcPr>
            <w:tcW w:type="dxa" w:w="7371"/>
          </w:tcPr>
          <w:p w14:paraId="6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Танцевальный класс</w:t>
            </w:r>
          </w:p>
        </w:tc>
        <w:tc>
          <w:tcPr>
            <w:tcW w:type="dxa" w:w="1383"/>
          </w:tcPr>
          <w:p w14:paraId="6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6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2.2.5</w:t>
            </w:r>
          </w:p>
        </w:tc>
        <w:tc>
          <w:tcPr>
            <w:tcW w:type="dxa" w:w="7371"/>
          </w:tcPr>
          <w:p w14:paraId="6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type="dxa" w:w="1383"/>
          </w:tcPr>
          <w:p w14:paraId="6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851"/>
          </w:tcPr>
          <w:p w14:paraId="6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2.2.6</w:t>
            </w:r>
          </w:p>
        </w:tc>
        <w:tc>
          <w:tcPr>
            <w:tcW w:type="dxa" w:w="7371"/>
          </w:tcPr>
          <w:p w14:paraId="6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Бассейн</w:t>
            </w:r>
          </w:p>
        </w:tc>
        <w:tc>
          <w:tcPr>
            <w:tcW w:type="dxa" w:w="1383"/>
          </w:tcPr>
          <w:p w14:paraId="6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6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7371"/>
          </w:tcPr>
          <w:p w14:paraId="6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помещений для организации досуговой деятельности</w:t>
            </w:r>
          </w:p>
          <w:p w14:paraId="6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учащихся, в том числе:</w:t>
            </w:r>
          </w:p>
        </w:tc>
        <w:tc>
          <w:tcPr>
            <w:tcW w:type="dxa" w:w="1383"/>
          </w:tcPr>
          <w:p w14:paraId="6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6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</w:t>
            </w:r>
          </w:p>
        </w:tc>
        <w:tc>
          <w:tcPr>
            <w:tcW w:type="dxa" w:w="7371"/>
          </w:tcPr>
          <w:p w14:paraId="6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type="dxa" w:w="1383"/>
          </w:tcPr>
          <w:p w14:paraId="6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7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2.3.2</w:t>
            </w:r>
          </w:p>
        </w:tc>
        <w:tc>
          <w:tcPr>
            <w:tcW w:type="dxa" w:w="7371"/>
          </w:tcPr>
          <w:p w14:paraId="7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Концертный зал </w:t>
            </w:r>
          </w:p>
        </w:tc>
        <w:tc>
          <w:tcPr>
            <w:tcW w:type="dxa" w:w="1383"/>
          </w:tcPr>
          <w:p w14:paraId="7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7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2.3.3</w:t>
            </w:r>
          </w:p>
        </w:tc>
        <w:tc>
          <w:tcPr>
            <w:tcW w:type="dxa" w:w="7371"/>
          </w:tcPr>
          <w:p w14:paraId="7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Игровое помещение </w:t>
            </w:r>
          </w:p>
        </w:tc>
        <w:tc>
          <w:tcPr>
            <w:tcW w:type="dxa" w:w="1383"/>
          </w:tcPr>
          <w:p w14:paraId="7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7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7371"/>
          </w:tcPr>
          <w:p w14:paraId="7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загородных оздоровительных лагерей, баз отдыха</w:t>
            </w:r>
          </w:p>
        </w:tc>
        <w:tc>
          <w:tcPr>
            <w:tcW w:type="dxa" w:w="1383"/>
          </w:tcPr>
          <w:p w14:paraId="7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7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7371"/>
          </w:tcPr>
          <w:p w14:paraId="7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образовательной организации системы </w:t>
            </w:r>
            <w:r>
              <w:rPr>
                <w:rFonts w:ascii="Times New Roman" w:hAnsi="Times New Roman"/>
                <w:sz w:val="24"/>
              </w:rPr>
              <w:t>электронного</w:t>
            </w:r>
          </w:p>
          <w:p w14:paraId="7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документооборота</w:t>
            </w:r>
          </w:p>
        </w:tc>
        <w:tc>
          <w:tcPr>
            <w:tcW w:type="dxa" w:w="1383"/>
          </w:tcPr>
          <w:p w14:paraId="7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14:paraId="7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"/>
        </w:trPr>
        <w:tc>
          <w:tcPr>
            <w:tcW w:type="dxa" w:w="851"/>
          </w:tcPr>
          <w:p w14:paraId="7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type="dxa" w:w="7371"/>
          </w:tcPr>
          <w:p w14:paraId="7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type="dxa" w:w="1383"/>
          </w:tcPr>
          <w:p w14:paraId="8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8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2.6.1</w:t>
            </w:r>
          </w:p>
        </w:tc>
        <w:tc>
          <w:tcPr>
            <w:tcW w:type="dxa" w:w="7371"/>
          </w:tcPr>
          <w:p w14:paraId="8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type="dxa" w:w="1383"/>
          </w:tcPr>
          <w:p w14:paraId="8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14:paraId="8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</w:tcPr>
          <w:p w14:paraId="8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2.6.2</w:t>
            </w:r>
          </w:p>
        </w:tc>
        <w:tc>
          <w:tcPr>
            <w:tcW w:type="dxa" w:w="7371"/>
          </w:tcPr>
          <w:p w14:paraId="8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медиатекой</w:t>
            </w:r>
          </w:p>
        </w:tc>
        <w:tc>
          <w:tcPr>
            <w:tcW w:type="dxa" w:w="1383"/>
          </w:tcPr>
          <w:p w14:paraId="8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8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2.6.3</w:t>
            </w:r>
          </w:p>
        </w:tc>
        <w:tc>
          <w:tcPr>
            <w:tcW w:type="dxa" w:w="7371"/>
          </w:tcPr>
          <w:p w14:paraId="8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type="dxa" w:w="1383"/>
          </w:tcPr>
          <w:p w14:paraId="8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8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2.6.4</w:t>
            </w:r>
          </w:p>
        </w:tc>
        <w:tc>
          <w:tcPr>
            <w:tcW w:type="dxa" w:w="7371"/>
          </w:tcPr>
          <w:p w14:paraId="8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type="dxa" w:w="1383"/>
          </w:tcPr>
          <w:p w14:paraId="8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8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2.6.5</w:t>
            </w:r>
          </w:p>
        </w:tc>
        <w:tc>
          <w:tcPr>
            <w:tcW w:type="dxa" w:w="7371"/>
          </w:tcPr>
          <w:p w14:paraId="8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type="dxa" w:w="1383"/>
          </w:tcPr>
          <w:p w14:paraId="9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51"/>
          </w:tcPr>
          <w:p w14:paraId="9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type="dxa" w:w="7371"/>
          </w:tcPr>
          <w:p w14:paraId="9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которым обеспечена возможность пользоваться широкополосн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ым Интернетом (не менее 2 Мб/с), в общей численности учащихся</w:t>
            </w:r>
          </w:p>
        </w:tc>
        <w:tc>
          <w:tcPr>
            <w:tcW w:type="dxa" w:w="1383"/>
          </w:tcPr>
          <w:p w14:paraId="9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94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5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6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7040000">
      <w:pPr>
        <w:pStyle w:val="Style_4"/>
        <w:ind/>
        <w:jc w:val="both"/>
        <w:rPr>
          <w:b w:val="1"/>
          <w:sz w:val="28"/>
        </w:rPr>
      </w:pPr>
    </w:p>
    <w:sectPr>
      <w:footerReference r:id="rId1" w:type="default"/>
      <w:pgSz w:h="16838" w:orient="portrait" w:w="11906"/>
      <w:pgMar w:bottom="993" w:footer="708" w:gutter="0" w:header="708" w:left="1134" w:right="566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western"/>
    <w:basedOn w:val="Style_12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western"/>
    <w:basedOn w:val="Style_12_ch"/>
    <w:link w:val="Style_13"/>
    <w:rPr>
      <w:rFonts w:ascii="Times New Roman" w:hAnsi="Times New Roman"/>
      <w:sz w:val="24"/>
    </w:rPr>
  </w:style>
  <w:style w:styleId="Style_14" w:type="paragraph">
    <w:name w:val="toc 2"/>
    <w:next w:val="Style_12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2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List Paragraph"/>
    <w:basedOn w:val="Style_12"/>
    <w:link w:val="Style_16_ch"/>
    <w:pPr>
      <w:ind w:firstLine="0" w:left="720"/>
      <w:contextualSpacing w:val="1"/>
    </w:pPr>
  </w:style>
  <w:style w:styleId="Style_16_ch" w:type="character">
    <w:name w:val="List Paragraph"/>
    <w:basedOn w:val="Style_12_ch"/>
    <w:link w:val="Style_16"/>
  </w:style>
  <w:style w:styleId="Style_17" w:type="paragraph">
    <w:name w:val="toc 6"/>
    <w:next w:val="Style_1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heading 3"/>
    <w:next w:val="Style_12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20" w:type="paragraph">
    <w:name w:val="toc 3"/>
    <w:next w:val="Style_1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4" w:type="paragraph">
    <w:name w:val="Default"/>
    <w:link w:val="Style_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9" w:type="paragraph">
    <w:name w:val="layout"/>
    <w:basedOn w:val="Style_21"/>
    <w:link w:val="Style_9_ch"/>
  </w:style>
  <w:style w:styleId="Style_9_ch" w:type="character">
    <w:name w:val="layout"/>
    <w:basedOn w:val="Style_21_ch"/>
    <w:link w:val="Style_9"/>
  </w:style>
  <w:style w:styleId="Style_22" w:type="paragraph">
    <w:name w:val="heading 5"/>
    <w:next w:val="Style_1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1" w:type="paragraph">
    <w:name w:val="footer"/>
    <w:basedOn w:val="Style_1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2_ch"/>
    <w:link w:val="Style_1"/>
  </w:style>
  <w:style w:styleId="Style_10" w:type="paragraph">
    <w:name w:val="extended-text__full"/>
    <w:basedOn w:val="Style_21"/>
    <w:link w:val="Style_10_ch"/>
  </w:style>
  <w:style w:styleId="Style_10_ch" w:type="character">
    <w:name w:val="extended-text__full"/>
    <w:basedOn w:val="Style_21_ch"/>
    <w:link w:val="Style_10"/>
  </w:style>
  <w:style w:styleId="Style_23" w:type="paragraph">
    <w:name w:val="heading 1"/>
    <w:next w:val="Style_12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7" w:type="paragraph">
    <w:name w:val="Hyperlink"/>
    <w:basedOn w:val="Style_21"/>
    <w:link w:val="Style_7_ch"/>
    <w:rPr>
      <w:color w:themeColor="hyperlink" w:val="0000FF"/>
      <w:u w:val="single"/>
    </w:rPr>
  </w:style>
  <w:style w:styleId="Style_7_ch" w:type="character">
    <w:name w:val="Hyperlink"/>
    <w:basedOn w:val="Style_21_ch"/>
    <w:link w:val="Style_7"/>
    <w:rPr>
      <w:color w:themeColor="hyperlink"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Balloon Text"/>
    <w:basedOn w:val="Style_12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12_ch"/>
    <w:link w:val="Style_27"/>
    <w:rPr>
      <w:rFonts w:ascii="Tahoma" w:hAnsi="Tahoma"/>
      <w:sz w:val="16"/>
    </w:rPr>
  </w:style>
  <w:style w:styleId="Style_28" w:type="paragraph">
    <w:name w:val="toc 9"/>
    <w:next w:val="Style_1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1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header"/>
    <w:basedOn w:val="Style_12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header"/>
    <w:basedOn w:val="Style_12_ch"/>
    <w:link w:val="Style_30"/>
  </w:style>
  <w:style w:styleId="Style_31" w:type="paragraph">
    <w:name w:val="toc 5"/>
    <w:next w:val="Style_12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5" w:type="paragraph">
    <w:name w:val="s2"/>
    <w:basedOn w:val="Style_21"/>
    <w:link w:val="Style_5_ch"/>
  </w:style>
  <w:style w:styleId="Style_5_ch" w:type="character">
    <w:name w:val="s2"/>
    <w:basedOn w:val="Style_21_ch"/>
    <w:link w:val="Style_5"/>
  </w:style>
  <w:style w:styleId="Style_8" w:type="paragraph">
    <w:name w:val="Strong"/>
    <w:link w:val="Style_8_ch"/>
    <w:rPr>
      <w:b w:val="1"/>
    </w:rPr>
  </w:style>
  <w:style w:styleId="Style_8_ch" w:type="character">
    <w:name w:val="Strong"/>
    <w:link w:val="Style_8"/>
    <w:rPr>
      <w:b w:val="1"/>
    </w:rPr>
  </w:style>
  <w:style w:styleId="Style_32" w:type="paragraph">
    <w:name w:val="Subtitle"/>
    <w:next w:val="Style_1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1" w:type="paragraph">
    <w:name w:val="Normal (Web)"/>
    <w:basedOn w:val="Style_12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12_ch"/>
    <w:link w:val="Style_11"/>
    <w:rPr>
      <w:rFonts w:ascii="Times New Roman" w:hAnsi="Times New Roman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3" w:type="paragraph">
    <w:name w:val="Title"/>
    <w:basedOn w:val="Style_12"/>
    <w:link w:val="Style_3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33_ch" w:type="character">
    <w:name w:val="Title"/>
    <w:basedOn w:val="Style_12_ch"/>
    <w:link w:val="Style_33"/>
    <w:rPr>
      <w:rFonts w:ascii="Times New Roman" w:hAnsi="Times New Roman"/>
      <w:sz w:val="24"/>
    </w:rPr>
  </w:style>
  <w:style w:styleId="Style_34" w:type="paragraph">
    <w:name w:val="heading 4"/>
    <w:next w:val="Style_1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12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1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2025-04-18T11:28:59Z</dcterms:modified>
</cp:coreProperties>
</file>