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 xml:space="preserve">Муниципальное автономное учреждение </w:t>
      </w:r>
      <w:r>
        <w:rPr>
          <w:b w:val="1"/>
        </w:rPr>
        <w:t>дополнительного образования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«Северная спортивная школа» Северного района Оренбургской области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pPr>
        <w:ind/>
        <w:jc w:val="left"/>
        <w:rPr>
          <w:sz w:val="26"/>
        </w:rPr>
      </w:pPr>
      <w:r>
        <w:rPr>
          <w:sz w:val="26"/>
        </w:rPr>
        <w:t>СОГЛАСОВАНО:                                                                                         УТВЕРЖДАЮ:</w:t>
      </w:r>
    </w:p>
    <w:p w14:paraId="0B000000">
      <w:pPr>
        <w:ind/>
        <w:jc w:val="left"/>
        <w:rPr>
          <w:sz w:val="26"/>
        </w:rPr>
      </w:pPr>
      <w:r>
        <w:rPr>
          <w:sz w:val="26"/>
        </w:rPr>
        <w:t>Принято и рассмотрено на                                                         Директор</w:t>
      </w:r>
      <w:r>
        <w:rPr>
          <w:sz w:val="26"/>
        </w:rPr>
        <w:t xml:space="preserve"> МАУДО«Северная СШ              </w:t>
      </w:r>
      <w:r>
        <w:rPr>
          <w:sz w:val="26"/>
        </w:rPr>
        <w:t xml:space="preserve">              </w:t>
      </w:r>
      <w:r>
        <w:rPr>
          <w:sz w:val="26"/>
        </w:rPr>
        <w:t xml:space="preserve">     </w:t>
      </w:r>
    </w:p>
    <w:p w14:paraId="0C000000">
      <w:pPr>
        <w:ind/>
        <w:jc w:val="left"/>
        <w:rPr>
          <w:sz w:val="26"/>
        </w:rPr>
      </w:pPr>
      <w:r>
        <w:rPr>
          <w:sz w:val="26"/>
        </w:rPr>
        <w:t xml:space="preserve">педагогическом совете                                                               Северного района»                                                                                               </w:t>
      </w:r>
    </w:p>
    <w:p w14:paraId="0D000000">
      <w:pPr>
        <w:ind/>
        <w:jc w:val="left"/>
        <w:rPr>
          <w:sz w:val="26"/>
        </w:rPr>
      </w:pPr>
      <w:r>
        <w:rPr>
          <w:sz w:val="26"/>
        </w:rPr>
        <w:t xml:space="preserve">Протокол № 5 от 30.08.2024 года    </w:t>
      </w:r>
    </w:p>
    <w:p w14:paraId="0E000000">
      <w:pPr>
        <w:ind/>
        <w:jc w:val="left"/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</w:t>
      </w:r>
      <w:r>
        <w:rPr>
          <w:sz w:val="26"/>
        </w:rPr>
        <w:t>___________</w:t>
      </w:r>
      <w:r>
        <w:rPr>
          <w:sz w:val="28"/>
        </w:rPr>
        <w:t xml:space="preserve"> С.В. Драполенко</w:t>
      </w:r>
    </w:p>
    <w:p w14:paraId="0F000000">
      <w:pPr>
        <w:ind/>
        <w:jc w:val="both"/>
        <w:rPr>
          <w:sz w:val="28"/>
        </w:rPr>
      </w:pPr>
    </w:p>
    <w:p w14:paraId="10000000"/>
    <w:p w14:paraId="11000000">
      <w:pPr>
        <w:ind/>
        <w:jc w:val="center"/>
        <w:rPr>
          <w:b w:val="1"/>
          <w:sz w:val="32"/>
        </w:rPr>
      </w:pPr>
    </w:p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</w:p>
    <w:p w14:paraId="17000000">
      <w:pPr>
        <w:ind/>
        <w:jc w:val="center"/>
        <w:rPr>
          <w:sz w:val="28"/>
        </w:rPr>
      </w:pPr>
    </w:p>
    <w:p w14:paraId="18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ОБРАЗОВАТЕЛЬНАЯ ПРОГРАММА </w:t>
      </w:r>
    </w:p>
    <w:p w14:paraId="19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муниципального </w:t>
      </w:r>
      <w:r>
        <w:rPr>
          <w:b w:val="1"/>
          <w:sz w:val="32"/>
        </w:rPr>
        <w:t>автономного</w:t>
      </w:r>
      <w:r>
        <w:rPr>
          <w:b w:val="1"/>
          <w:sz w:val="32"/>
        </w:rPr>
        <w:t xml:space="preserve"> учреждения дополнительного образования «Северная спортивная школа»</w:t>
      </w:r>
    </w:p>
    <w:p w14:paraId="1A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 Северного</w:t>
      </w:r>
      <w:r>
        <w:rPr>
          <w:b w:val="1"/>
          <w:sz w:val="32"/>
        </w:rPr>
        <w:t xml:space="preserve"> района Оренбургской области</w:t>
      </w:r>
      <w:r>
        <w:rPr>
          <w:b w:val="1"/>
          <w:sz w:val="32"/>
        </w:rPr>
        <w:t xml:space="preserve"> </w:t>
      </w:r>
    </w:p>
    <w:p w14:paraId="1B000000">
      <w:pPr>
        <w:ind/>
        <w:jc w:val="center"/>
      </w:pPr>
      <w:r>
        <w:rPr>
          <w:b w:val="1"/>
          <w:sz w:val="32"/>
        </w:rPr>
        <w:t xml:space="preserve">на 2024-2025г.г. </w:t>
      </w:r>
    </w:p>
    <w:p w14:paraId="1C000000"/>
    <w:p w14:paraId="1D000000">
      <w:pPr>
        <w:ind/>
        <w:jc w:val="center"/>
        <w:rPr>
          <w:sz w:val="28"/>
        </w:rPr>
      </w:pPr>
    </w:p>
    <w:p w14:paraId="1E000000">
      <w:pPr>
        <w:ind/>
        <w:jc w:val="center"/>
        <w:rPr>
          <w:sz w:val="28"/>
        </w:rPr>
      </w:pPr>
    </w:p>
    <w:p w14:paraId="1F000000">
      <w:pPr>
        <w:ind/>
        <w:jc w:val="center"/>
        <w:rPr>
          <w:sz w:val="28"/>
        </w:rPr>
      </w:pPr>
    </w:p>
    <w:p w14:paraId="20000000">
      <w:pPr>
        <w:ind/>
        <w:jc w:val="center"/>
        <w:rPr>
          <w:sz w:val="28"/>
        </w:rPr>
      </w:pPr>
    </w:p>
    <w:p w14:paraId="21000000">
      <w:pPr>
        <w:ind/>
        <w:jc w:val="center"/>
        <w:rPr>
          <w:sz w:val="28"/>
        </w:rPr>
      </w:pPr>
    </w:p>
    <w:p w14:paraId="22000000">
      <w:pPr>
        <w:ind/>
        <w:jc w:val="center"/>
        <w:rPr>
          <w:sz w:val="28"/>
        </w:rPr>
      </w:pPr>
    </w:p>
    <w:p w14:paraId="23000000">
      <w:pPr>
        <w:ind/>
        <w:jc w:val="center"/>
        <w:rPr>
          <w:sz w:val="28"/>
        </w:rPr>
      </w:pPr>
    </w:p>
    <w:p w14:paraId="24000000">
      <w:pPr>
        <w:ind/>
        <w:jc w:val="center"/>
        <w:rPr>
          <w:sz w:val="28"/>
        </w:rPr>
      </w:pPr>
    </w:p>
    <w:p w14:paraId="25000000">
      <w:pPr>
        <w:ind/>
        <w:jc w:val="center"/>
        <w:rPr>
          <w:sz w:val="28"/>
        </w:rPr>
      </w:pPr>
    </w:p>
    <w:p w14:paraId="26000000">
      <w:pPr>
        <w:ind/>
        <w:jc w:val="center"/>
        <w:rPr>
          <w:sz w:val="28"/>
        </w:rPr>
      </w:pPr>
    </w:p>
    <w:p w14:paraId="27000000">
      <w:pPr>
        <w:ind/>
        <w:jc w:val="center"/>
        <w:rPr>
          <w:sz w:val="28"/>
        </w:rPr>
      </w:pPr>
    </w:p>
    <w:p w14:paraId="28000000">
      <w:pPr>
        <w:ind/>
        <w:jc w:val="center"/>
        <w:rPr>
          <w:sz w:val="28"/>
        </w:rPr>
      </w:pPr>
    </w:p>
    <w:p w14:paraId="29000000">
      <w:pPr>
        <w:ind/>
        <w:jc w:val="center"/>
        <w:rPr>
          <w:sz w:val="28"/>
        </w:rPr>
      </w:pPr>
    </w:p>
    <w:p w14:paraId="2A000000">
      <w:pPr>
        <w:ind/>
        <w:jc w:val="center"/>
        <w:rPr>
          <w:sz w:val="28"/>
        </w:rPr>
      </w:pPr>
    </w:p>
    <w:p w14:paraId="2B000000">
      <w:pPr>
        <w:ind/>
        <w:jc w:val="center"/>
        <w:rPr>
          <w:sz w:val="28"/>
        </w:rPr>
      </w:pPr>
    </w:p>
    <w:p w14:paraId="2C000000">
      <w:pPr>
        <w:ind/>
        <w:jc w:val="center"/>
        <w:rPr>
          <w:sz w:val="28"/>
        </w:rPr>
      </w:pP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  <w:rPr>
          <w:sz w:val="28"/>
        </w:rPr>
      </w:pPr>
    </w:p>
    <w:p w14:paraId="2F000000">
      <w:pPr>
        <w:ind/>
        <w:jc w:val="center"/>
        <w:rPr>
          <w:sz w:val="28"/>
        </w:rPr>
      </w:pPr>
    </w:p>
    <w:p w14:paraId="30000000">
      <w:pPr>
        <w:ind/>
        <w:jc w:val="center"/>
        <w:rPr>
          <w:sz w:val="28"/>
        </w:rPr>
      </w:pPr>
      <w:r>
        <w:rPr>
          <w:sz w:val="28"/>
        </w:rPr>
        <w:t>с.Северное</w:t>
      </w:r>
    </w:p>
    <w:p w14:paraId="31000000">
      <w:pPr>
        <w:ind/>
        <w:jc w:val="center"/>
        <w:rPr>
          <w:b w:val="1"/>
        </w:rPr>
      </w:pPr>
      <w:r>
        <w:rPr>
          <w:sz w:val="28"/>
        </w:rPr>
        <w:t>2024 г.</w:t>
      </w:r>
    </w:p>
    <w:p w14:paraId="32000000">
      <w:pPr>
        <w:pageBreakBefore w:val="1"/>
        <w:ind/>
        <w:jc w:val="center"/>
        <w:rPr>
          <w:b w:val="1"/>
        </w:rPr>
      </w:pPr>
      <w:r>
        <w:rPr>
          <w:b w:val="1"/>
        </w:rPr>
        <w:t xml:space="preserve">1.Информационная справка учреждения </w:t>
      </w:r>
    </w:p>
    <w:p w14:paraId="33000000">
      <w:pPr>
        <w:rPr>
          <w:b w:val="1"/>
        </w:rPr>
      </w:pPr>
    </w:p>
    <w:p w14:paraId="34000000">
      <w:pPr>
        <w:spacing w:line="360" w:lineRule="auto"/>
        <w:ind/>
        <w:rPr>
          <w:b w:val="1"/>
        </w:rPr>
      </w:pPr>
      <w:r>
        <w:rPr>
          <w:b w:val="1"/>
        </w:rPr>
        <w:t xml:space="preserve">Полное наименование: </w:t>
      </w:r>
      <w:r>
        <w:t>муниципальное автономное учреждение дополнительного образования «Северная спортивная школа» Северного района Оренбургской области</w:t>
      </w:r>
      <w:r>
        <w:rPr>
          <w:b w:val="1"/>
        </w:rPr>
        <w:t xml:space="preserve"> </w:t>
      </w:r>
    </w:p>
    <w:p w14:paraId="35000000">
      <w:pPr>
        <w:spacing w:line="360" w:lineRule="auto"/>
        <w:ind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 xml:space="preserve">Краткое наименование: </w:t>
      </w:r>
      <w:r>
        <w:rPr>
          <w:b w:val="0"/>
        </w:rPr>
        <w:t>МАУДО «Северная СШ»</w:t>
      </w:r>
    </w:p>
    <w:p w14:paraId="36000000">
      <w:pPr>
        <w:spacing w:line="360" w:lineRule="auto"/>
        <w:ind/>
        <w:rPr>
          <w:b w:val="0"/>
        </w:rPr>
      </w:pPr>
      <w:r>
        <w:rPr>
          <w:b w:val="1"/>
        </w:rPr>
        <w:t xml:space="preserve"> </w:t>
      </w:r>
      <w:r>
        <w:rPr>
          <w:b w:val="1"/>
        </w:rPr>
        <w:t xml:space="preserve">Местонахождение учреждения: </w:t>
      </w:r>
    </w:p>
    <w:p w14:paraId="37000000">
      <w:pPr>
        <w:spacing w:line="360" w:lineRule="auto"/>
        <w:ind/>
      </w:pPr>
      <w:r>
        <w:rPr>
          <w:b w:val="0"/>
        </w:rPr>
        <w:t xml:space="preserve"> </w:t>
      </w:r>
      <w:r>
        <w:rPr>
          <w:b w:val="0"/>
        </w:rPr>
        <w:t>- фактический адрес: Оренбургская область, Северный район, с.Северное, ул.Луначарского, 1 «З»</w:t>
      </w:r>
    </w:p>
    <w:p w14:paraId="38000000">
      <w:pPr>
        <w:spacing w:line="360" w:lineRule="auto"/>
        <w:ind/>
        <w:rPr>
          <w:b w:val="1"/>
          <w:sz w:val="24"/>
        </w:rPr>
      </w:pPr>
      <w:r>
        <w:t xml:space="preserve">- юридический адрес: </w:t>
      </w:r>
      <w:r>
        <w:rPr>
          <w:b w:val="0"/>
        </w:rPr>
        <w:t xml:space="preserve">Оренбургская область, </w:t>
      </w:r>
      <w:r>
        <w:rPr>
          <w:b w:val="0"/>
          <w:sz w:val="24"/>
        </w:rPr>
        <w:t xml:space="preserve">Северный район, ул.Советская, д.25 ж </w:t>
      </w:r>
    </w:p>
    <w:p w14:paraId="39000000">
      <w:pPr>
        <w:spacing w:line="360" w:lineRule="auto"/>
        <w:ind/>
        <w:rPr>
          <w:b w:val="1"/>
        </w:rPr>
      </w:pPr>
      <w:r>
        <w:rPr>
          <w:b w:val="1"/>
          <w:sz w:val="24"/>
        </w:rPr>
        <w:t xml:space="preserve">Учредитель: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</w:rPr>
        <w:t xml:space="preserve"> Отдел образования Администрации муниципального образования Северный район Оренбургской области.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3A000000">
      <w:pPr>
        <w:spacing w:line="360" w:lineRule="auto"/>
        <w:ind/>
        <w:rPr>
          <w:b w:val="1"/>
        </w:rPr>
      </w:pPr>
      <w:r>
        <w:rPr>
          <w:b w:val="1"/>
        </w:rPr>
        <w:t>Организационно-правовая форма</w:t>
      </w:r>
      <w:r>
        <w:t>: автономное учреждение.</w:t>
      </w:r>
    </w:p>
    <w:p w14:paraId="3B000000">
      <w:pPr>
        <w:spacing w:line="360" w:lineRule="auto"/>
        <w:ind/>
      </w:pPr>
      <w:r>
        <w:rPr>
          <w:b w:val="1"/>
        </w:rPr>
        <w:t>Тип</w:t>
      </w:r>
      <w:r>
        <w:t>: организация дополнительного образования.</w:t>
      </w:r>
    </w:p>
    <w:p w14:paraId="3C000000">
      <w:pPr>
        <w:spacing w:line="360" w:lineRule="auto"/>
        <w:ind/>
        <w:rPr>
          <w:b w:val="1"/>
          <w:color w:val="FB290D"/>
        </w:rPr>
      </w:pPr>
      <w:r>
        <w:t>МАУДО «Северная спортивная школа»</w:t>
      </w:r>
      <w:r>
        <w:rPr>
          <w:b w:val="1"/>
        </w:rPr>
        <w:t xml:space="preserve"> </w:t>
      </w:r>
      <w:r>
        <w:t>имеет</w:t>
      </w:r>
      <w:r>
        <w:rPr>
          <w:color w:val="000000"/>
        </w:rPr>
        <w:t xml:space="preserve"> </w:t>
      </w:r>
      <w:r>
        <w:rPr>
          <w:color w:val="000000"/>
        </w:rPr>
        <w:t xml:space="preserve">бессрочную </w:t>
      </w:r>
      <w:r>
        <w:rPr>
          <w:b w:val="1"/>
          <w:color w:val="000000"/>
        </w:rPr>
        <w:t>лицензию</w:t>
      </w:r>
      <w:r>
        <w:rPr>
          <w:color w:val="000000"/>
        </w:rPr>
        <w:t xml:space="preserve"> на ведение образовательной деятельности (регистр. номер № ЛО35-01248-56/00206446 от 25.04.2016 года) </w:t>
      </w:r>
    </w:p>
    <w:p w14:paraId="3D000000">
      <w:pPr>
        <w:spacing w:line="360" w:lineRule="auto"/>
        <w:ind/>
        <w:rPr>
          <w:b w:val="1"/>
        </w:rPr>
      </w:pPr>
      <w:r>
        <w:rPr>
          <w:b w:val="1"/>
        </w:rPr>
        <w:t>Электронный адре</w:t>
      </w:r>
      <w:r>
        <w:rPr>
          <w:b w:val="1"/>
          <w:color w:val="000000"/>
        </w:rPr>
        <w:t>с</w:t>
      </w:r>
      <w:r>
        <w:rPr>
          <w:color w:val="000000"/>
        </w:rPr>
        <w:t xml:space="preserve">: </w:t>
      </w:r>
      <w:r>
        <w:rPr>
          <w:rFonts w:ascii="Arial" w:hAnsi="Arial"/>
          <w:color w:val="000000"/>
          <w:sz w:val="20"/>
          <w:shd w:fill="F4F4F4" w:val="clear"/>
        </w:rPr>
        <w:t>dussh39</w:t>
      </w:r>
      <w:r>
        <w:rPr>
          <w:rFonts w:ascii="Arial" w:hAnsi="Arial"/>
          <w:color w:val="000000"/>
          <w:sz w:val="20"/>
          <w:shd w:fill="F4F4F4" w:val="clear"/>
        </w:rPr>
        <w:t>@mail</w:t>
      </w:r>
      <w:r>
        <w:rPr>
          <w:rFonts w:ascii="Arial" w:hAnsi="Arial"/>
          <w:color w:val="000000"/>
          <w:sz w:val="20"/>
          <w:shd w:fill="F4F4F4" w:val="clear"/>
        </w:rPr>
        <w:t>.ru</w:t>
      </w:r>
    </w:p>
    <w:p w14:paraId="3E000000">
      <w:pPr>
        <w:rPr>
          <w:color w:val="000000"/>
        </w:rPr>
      </w:pPr>
      <w:r>
        <w:rPr>
          <w:b w:val="1"/>
        </w:rPr>
        <w:t>Сайт учреждения</w:t>
      </w:r>
      <w:r>
        <w:t>:</w:t>
      </w:r>
      <w:r>
        <w:rPr>
          <w:sz w:val="24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4"/>
          <w:highlight w:val="white"/>
          <w:u w:val="single"/>
        </w:rPr>
        <w:t>dushsewer.ucoz.net</w:t>
      </w:r>
    </w:p>
    <w:p w14:paraId="3F000000"/>
    <w:p w14:paraId="40000000">
      <w:pPr>
        <w:spacing w:line="360" w:lineRule="auto"/>
        <w:ind/>
        <w:rPr>
          <w:b w:val="1"/>
          <w:sz w:val="24"/>
        </w:rPr>
      </w:pPr>
      <w:r>
        <w:rPr>
          <w:b w:val="1"/>
          <w:sz w:val="24"/>
        </w:rPr>
        <w:t>Вид деятельности образовательного учреждения</w:t>
      </w:r>
      <w:r>
        <w:rPr>
          <w:sz w:val="24"/>
        </w:rPr>
        <w:t xml:space="preserve">: </w:t>
      </w:r>
      <w:r>
        <w:rPr>
          <w:color w:val="000000"/>
          <w:sz w:val="24"/>
        </w:rPr>
        <w:t>дополнительное образование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одвид: дополнительное образование детей и взрослых (реализация дополнительных общеобразовательных программ-дополнительных общеразвивающих программ; реализация дополнительных общеобразовательных программ-дополнительных образовательных программ спортивной подготовки)</w:t>
      </w:r>
      <w:r>
        <w:rPr>
          <w:sz w:val="24"/>
        </w:rPr>
        <w:t>.</w:t>
      </w:r>
    </w:p>
    <w:p w14:paraId="41000000">
      <w:pPr>
        <w:ind/>
        <w:jc w:val="center"/>
      </w:pPr>
      <w:r>
        <w:rPr>
          <w:b w:val="1"/>
        </w:rPr>
        <w:t>1.1. Нормативно-правовое обеспечение образовательной программы</w:t>
      </w:r>
    </w:p>
    <w:p w14:paraId="42000000">
      <w:pPr>
        <w:spacing w:line="360" w:lineRule="auto"/>
        <w:ind w:firstLine="709" w:left="0" w:right="0"/>
        <w:jc w:val="both"/>
      </w:pPr>
      <w:r>
        <w:t xml:space="preserve">Образовательная программа является нормативным документом, определяющим основные направления образовательной деятельности </w:t>
      </w:r>
      <w:r>
        <w:rPr>
          <w:b w:val="0"/>
        </w:rPr>
        <w:t>МАУДО «Северная СШ»</w:t>
      </w:r>
      <w:r>
        <w:t xml:space="preserve">, цели, задачи, объем, содержание, планируемые результаты. Образовательная программа разработана на основе следующих нормативно-правовых документов: </w:t>
      </w:r>
    </w:p>
    <w:p w14:paraId="43000000">
      <w:pPr>
        <w:spacing w:line="360" w:lineRule="auto"/>
        <w:ind w:firstLine="709" w:left="0" w:right="0"/>
        <w:jc w:val="both"/>
      </w:pPr>
      <w:r>
        <w:t xml:space="preserve"> − Конституции Российской Федерации;</w:t>
      </w:r>
    </w:p>
    <w:p w14:paraId="44000000">
      <w:pPr>
        <w:spacing w:line="360" w:lineRule="auto"/>
        <w:ind w:firstLine="709" w:left="0" w:right="0"/>
        <w:jc w:val="both"/>
      </w:pPr>
      <w:r>
        <w:t xml:space="preserve"> − Всеобщая декларация прав человека; </w:t>
      </w:r>
    </w:p>
    <w:p w14:paraId="45000000">
      <w:pPr>
        <w:spacing w:line="360" w:lineRule="auto"/>
        <w:ind w:firstLine="709" w:left="0" w:right="0"/>
        <w:jc w:val="both"/>
      </w:pPr>
      <w:r>
        <w:t xml:space="preserve"> − Конвенция ООН о правах ребенка 15 сентября 1990 г;</w:t>
      </w:r>
    </w:p>
    <w:p w14:paraId="46000000">
      <w:pPr>
        <w:spacing w:line="360" w:lineRule="auto"/>
        <w:ind w:firstLine="709" w:left="0" w:right="0"/>
        <w:jc w:val="both"/>
        <w:rPr>
          <w:color w:val="000000"/>
        </w:rPr>
      </w:pPr>
      <w:r>
        <w:t xml:space="preserve"> − Федерального закона от 29.12.2012 № 273-ФЗ «Об образовании в Российской Федерации»; </w:t>
      </w:r>
    </w:p>
    <w:p w14:paraId="47000000">
      <w:pPr>
        <w:spacing w:line="360" w:lineRule="auto"/>
        <w:ind w:firstLine="709" w:left="0" w:right="0"/>
        <w:jc w:val="both"/>
      </w:pPr>
      <w:r>
        <w:rPr>
          <w:color w:val="000000"/>
        </w:rPr>
        <w:t xml:space="preserve">− </w:t>
      </w:r>
      <w:r>
        <w:t>Приказа Министерства просвещения Российской Федерации от 27 июля 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8000000">
      <w:pPr>
        <w:spacing w:line="360" w:lineRule="auto"/>
        <w:ind w:firstLine="709" w:left="0" w:right="0"/>
        <w:jc w:val="both"/>
      </w:pPr>
      <w:r>
        <w:t>- Приказ Министерства спорта РФ от 03.08.2022 №634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14:paraId="49000000">
      <w:pPr>
        <w:spacing w:line="360" w:lineRule="auto"/>
        <w:ind w:firstLine="709" w:left="0" w:right="0"/>
        <w:jc w:val="both"/>
      </w:pPr>
      <w:r>
        <w:t xml:space="preserve"> −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678-р.;</w:t>
      </w:r>
    </w:p>
    <w:p w14:paraId="4A000000">
      <w:pPr>
        <w:spacing w:line="360" w:lineRule="auto"/>
        <w:ind w:firstLine="709" w:left="0" w:right="0"/>
        <w:jc w:val="both"/>
      </w:pPr>
      <w:r>
        <w:t xml:space="preserve">− Устав  </w:t>
      </w:r>
      <w:r>
        <w:rPr>
          <w:b w:val="0"/>
        </w:rPr>
        <w:t xml:space="preserve">МАУДО «Северная СШ» </w:t>
      </w:r>
      <w:r>
        <w:t>и другие локальные акты учреждения;</w:t>
      </w:r>
    </w:p>
    <w:p w14:paraId="4B000000">
      <w:pPr>
        <w:spacing w:line="360" w:lineRule="auto"/>
        <w:ind w:firstLine="709" w:left="0" w:right="0"/>
        <w:jc w:val="both"/>
      </w:pPr>
      <w:r>
        <w:t xml:space="preserve"> − Санитарные правила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4C000000">
      <w:pPr>
        <w:spacing w:line="360" w:lineRule="auto"/>
        <w:ind w:firstLine="709" w:left="0" w:right="0"/>
        <w:jc w:val="both"/>
        <w:rPr>
          <w:b w:val="1"/>
        </w:rPr>
      </w:pPr>
      <w:r>
        <w:t xml:space="preserve">Образовательная программа </w:t>
      </w:r>
      <w:r>
        <w:rPr>
          <w:b w:val="0"/>
        </w:rPr>
        <w:t>МАУДО «Северная СШ»</w:t>
      </w:r>
      <w:r>
        <w:rPr>
          <w:b w:val="1"/>
        </w:rPr>
        <w:t xml:space="preserve"> </w:t>
      </w:r>
      <w:r>
        <w:t xml:space="preserve">предназначена удовлетворять потребности обучающихся в получении качественного бесплатного дополнительного образования по дополнительным общеобразовательным программам, реализуемым в учреждении; выборе тренера-преподавателя, вида спорта и дополнительной общеобразовательной программы в соответствии со своими потребностями, возможностями и способностями. </w:t>
      </w:r>
    </w:p>
    <w:p w14:paraId="4D000000">
      <w:pPr>
        <w:ind/>
        <w:jc w:val="center"/>
        <w:rPr>
          <w:b w:val="1"/>
        </w:rPr>
      </w:pPr>
      <w:r>
        <w:rPr>
          <w:b w:val="1"/>
        </w:rPr>
        <w:t>2.Организация образовательной деятельности</w:t>
      </w:r>
    </w:p>
    <w:p w14:paraId="4E000000">
      <w:pPr>
        <w:ind/>
        <w:jc w:val="center"/>
        <w:rPr>
          <w:b w:val="1"/>
        </w:rPr>
      </w:pPr>
      <w:r>
        <w:rPr>
          <w:b w:val="1"/>
        </w:rPr>
        <w:t>2.1. Цели, задачи образовательной программы</w:t>
      </w:r>
    </w:p>
    <w:p w14:paraId="4F000000">
      <w:pPr>
        <w:rPr>
          <w:b w:val="1"/>
        </w:rPr>
      </w:pPr>
    </w:p>
    <w:p w14:paraId="50000000">
      <w:pPr>
        <w:spacing w:line="360" w:lineRule="auto"/>
        <w:ind w:firstLine="709" w:left="0" w:right="0"/>
        <w:jc w:val="both"/>
        <w:rPr>
          <w:b w:val="1"/>
          <w:i w:val="1"/>
        </w:rPr>
      </w:pPr>
      <w:r>
        <w:t xml:space="preserve">Образовательная деятельность в учреждении регламентируется Уставом, образовательной программой, лицензией, учебным планом, календарным учебным графиком, расписанием занятий, дополнительными общеобразовательными программами физкультурно-спортивной направленности и осуществляется в форме учебно-тренировочных занятий. </w:t>
      </w:r>
    </w:p>
    <w:p w14:paraId="51000000">
      <w:pPr>
        <w:spacing w:line="360" w:lineRule="auto"/>
        <w:ind w:firstLine="709" w:left="0" w:right="0"/>
        <w:jc w:val="both"/>
        <w:rPr>
          <w:rFonts w:ascii="Times New Roman" w:hAnsi="Times New Roman"/>
        </w:rPr>
      </w:pPr>
      <w:r>
        <w:rPr>
          <w:b w:val="1"/>
          <w:i w:val="1"/>
        </w:rPr>
        <w:t>Цель образовательной программы</w:t>
      </w:r>
      <w:r>
        <w:t>: организовать образовательную деятельность обучающихся по дополнительным образовательным программам физкультурно-спортивной направленности.</w:t>
      </w:r>
    </w:p>
    <w:p w14:paraId="52000000">
      <w:pPr>
        <w:pStyle w:val="Style_3"/>
        <w:spacing w:line="278" w:lineRule="exact"/>
        <w:ind w:firstLine="715" w:left="24" w:right="52"/>
      </w:pPr>
      <w:r>
        <w:rPr>
          <w:rFonts w:ascii="Times New Roman" w:hAnsi="Times New Roman"/>
        </w:rPr>
        <w:t>Основные задачи:</w:t>
      </w:r>
    </w:p>
    <w:p w14:paraId="53000000">
      <w:pPr>
        <w:numPr>
          <w:ilvl w:val="0"/>
          <w:numId w:val="1"/>
        </w:numPr>
        <w:tabs>
          <w:tab w:leader="none" w:pos="1440" w:val="left"/>
        </w:tabs>
        <w:spacing w:line="360" w:lineRule="auto"/>
        <w:ind w:firstLine="0" w:left="1068" w:right="0"/>
        <w:jc w:val="both"/>
      </w:pPr>
      <w:r>
        <w:t xml:space="preserve">обеспечение доступности полного спектра образовательных услуг для обучающихся в возрасте от </w:t>
      </w:r>
      <w:r>
        <w:t>6</w:t>
      </w:r>
      <w:r>
        <w:t xml:space="preserve"> до 18 лет;</w:t>
      </w:r>
    </w:p>
    <w:p w14:paraId="54000000">
      <w:pPr>
        <w:numPr>
          <w:ilvl w:val="0"/>
          <w:numId w:val="1"/>
        </w:numPr>
        <w:tabs>
          <w:tab w:leader="none" w:pos="1440" w:val="left"/>
        </w:tabs>
        <w:spacing w:line="360" w:lineRule="auto"/>
        <w:ind w:firstLine="0" w:left="1068" w:right="0"/>
        <w:jc w:val="both"/>
      </w:pPr>
      <w:r>
        <w:t>реализация персонифицированного финансирования дополнительного образования в учреждении;</w:t>
      </w:r>
    </w:p>
    <w:p w14:paraId="55000000">
      <w:pPr>
        <w:numPr>
          <w:ilvl w:val="0"/>
          <w:numId w:val="1"/>
        </w:numPr>
        <w:tabs>
          <w:tab w:leader="none" w:pos="1440" w:val="left"/>
        </w:tabs>
        <w:spacing w:line="360" w:lineRule="auto"/>
        <w:ind w:firstLine="0" w:left="1068" w:right="0"/>
        <w:jc w:val="both"/>
      </w:pPr>
      <w:r>
        <w:t>совершенствование системы воспитательных и спортивно-массовых мероприятий;</w:t>
      </w:r>
    </w:p>
    <w:p w14:paraId="56000000">
      <w:pPr>
        <w:numPr>
          <w:ilvl w:val="0"/>
          <w:numId w:val="1"/>
        </w:numPr>
        <w:tabs>
          <w:tab w:leader="none" w:pos="1440" w:val="left"/>
        </w:tabs>
        <w:spacing w:line="360" w:lineRule="auto"/>
        <w:ind w:firstLine="0" w:left="1068" w:right="0"/>
        <w:jc w:val="both"/>
      </w:pPr>
      <w:r>
        <w:t>обеспечение необходимых условий для личностного развития, для повышения спортивных результатов каждого обучающегося в выбранном виде спорта;</w:t>
      </w:r>
    </w:p>
    <w:p w14:paraId="57000000">
      <w:pPr>
        <w:numPr>
          <w:ilvl w:val="0"/>
          <w:numId w:val="1"/>
        </w:numPr>
        <w:tabs>
          <w:tab w:leader="none" w:pos="1440" w:val="left"/>
        </w:tabs>
        <w:spacing w:line="360" w:lineRule="auto"/>
        <w:ind w:firstLine="0" w:left="1068" w:right="0"/>
        <w:jc w:val="both"/>
      </w:pPr>
      <w:r>
        <w:t>формирование у обучающихся навыков здорового образа жизни, укрепление их здоровья и личной безопасности;</w:t>
      </w:r>
    </w:p>
    <w:p w14:paraId="58000000">
      <w:pPr>
        <w:numPr>
          <w:ilvl w:val="0"/>
          <w:numId w:val="1"/>
        </w:numPr>
        <w:tabs>
          <w:tab w:leader="none" w:pos="1440" w:val="left"/>
        </w:tabs>
        <w:spacing w:line="360" w:lineRule="auto"/>
        <w:ind w:firstLine="0" w:left="1068" w:right="0"/>
        <w:jc w:val="both"/>
      </w:pPr>
      <w:r>
        <w:t>удовлетворение потребности обучающихся в занятиях физической культурой и спортом;</w:t>
      </w:r>
    </w:p>
    <w:p w14:paraId="59000000">
      <w:pPr>
        <w:numPr>
          <w:ilvl w:val="0"/>
          <w:numId w:val="1"/>
        </w:numPr>
        <w:tabs>
          <w:tab w:leader="none" w:pos="1440" w:val="left"/>
        </w:tabs>
        <w:spacing w:line="360" w:lineRule="auto"/>
        <w:ind w:hanging="360" w:left="1440" w:right="0"/>
        <w:jc w:val="both"/>
      </w:pPr>
      <w:r>
        <w:t>социальная адаптация обучающихся;</w:t>
      </w:r>
    </w:p>
    <w:p w14:paraId="5A000000">
      <w:pPr>
        <w:numPr>
          <w:ilvl w:val="0"/>
          <w:numId w:val="1"/>
        </w:numPr>
        <w:tabs>
          <w:tab w:leader="none" w:pos="1440" w:val="left"/>
        </w:tabs>
        <w:spacing w:line="360" w:lineRule="auto"/>
        <w:ind w:hanging="360" w:left="1440" w:right="0"/>
        <w:jc w:val="both"/>
        <w:rPr>
          <w:b w:val="1"/>
        </w:rPr>
      </w:pPr>
      <w:r>
        <w:t>организация содержательного досуга.</w:t>
      </w:r>
    </w:p>
    <w:p w14:paraId="5B000000">
      <w:pPr>
        <w:ind/>
        <w:jc w:val="center"/>
        <w:rPr>
          <w:b w:val="1"/>
        </w:rPr>
      </w:pPr>
    </w:p>
    <w:p w14:paraId="5C000000">
      <w:pPr>
        <w:ind/>
        <w:jc w:val="center"/>
      </w:pPr>
      <w:r>
        <w:rPr>
          <w:b w:val="1"/>
        </w:rPr>
        <w:t xml:space="preserve">2.2. Особенности организации образовательной деятельности, учебный план и его обоснование, календарный учебный график </w:t>
      </w:r>
    </w:p>
    <w:p w14:paraId="5D000000">
      <w:pPr>
        <w:spacing w:line="360" w:lineRule="auto"/>
        <w:ind w:firstLine="0" w:left="0" w:right="0"/>
        <w:jc w:val="both"/>
      </w:pPr>
    </w:p>
    <w:p w14:paraId="5E000000">
      <w:pPr>
        <w:spacing w:line="360" w:lineRule="auto"/>
        <w:ind w:firstLine="709" w:left="0" w:right="0"/>
        <w:jc w:val="both"/>
        <w:rPr>
          <w:b w:val="1"/>
          <w:i w:val="1"/>
        </w:rPr>
      </w:pPr>
      <w:r>
        <w:rPr>
          <w:b w:val="0"/>
        </w:rPr>
        <w:t>МАУДО «Северная СШ»</w:t>
      </w:r>
      <w:r>
        <w:t xml:space="preserve"> осуществляет образовательную деятельность в течение всего календарного года, включая каникулярное время и выходные дни. Обучение ведется на русском языке по безоценочной системе. В  </w:t>
      </w:r>
      <w:r>
        <w:rPr>
          <w:b w:val="0"/>
        </w:rPr>
        <w:t xml:space="preserve">МАУДО «Северная СШ» </w:t>
      </w:r>
      <w:r>
        <w:t>дополнительные общеразвивающие программы в области физической культуры и спорта реализуются для детей в возрасте от 6 до 18 лет включительно, так и для взрослых; дополнительные образовательные программы спортивной подготовки реализуются для детей в возрасте от 7 до 18 лет.</w:t>
      </w:r>
    </w:p>
    <w:p w14:paraId="5F000000">
      <w:pPr>
        <w:spacing w:line="360" w:lineRule="auto"/>
        <w:ind w:firstLine="709" w:left="0" w:right="0"/>
        <w:jc w:val="both"/>
        <w:rPr>
          <w:color w:val="FF0000"/>
        </w:rPr>
      </w:pPr>
      <w:r>
        <w:rPr>
          <w:b w:val="1"/>
          <w:i w:val="1"/>
        </w:rPr>
        <w:t>Минимальный возраст зачисления детей</w:t>
      </w:r>
      <w:r>
        <w:t xml:space="preserve"> в СШ по видам спорта определяется в соответствии с дополнительными образовательными программами:</w:t>
      </w:r>
    </w:p>
    <w:p w14:paraId="60000000">
      <w:pPr>
        <w:spacing w:line="360" w:lineRule="auto"/>
        <w:ind w:firstLine="709" w:left="0" w:right="0"/>
        <w:jc w:val="both"/>
        <w:rPr>
          <w:color w:val="FF0000"/>
        </w:rPr>
      </w:pPr>
    </w:p>
    <w:tbl>
      <w:tblPr>
        <w:tblStyle w:val="Style_4"/>
        <w:tblInd w:type="dxa" w:w="6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1"/>
        <w:gridCol w:w="3010"/>
        <w:gridCol w:w="4935"/>
      </w:tblGrid>
      <w:tr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line="36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 w14:paraId="62000000">
            <w:pPr>
              <w:spacing w:line="36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п/п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line="36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Программа (вид спорта)</w:t>
            </w:r>
          </w:p>
        </w:tc>
        <w:tc>
          <w:tcPr>
            <w:tcW w:type="dxa" w:w="4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</w:pPr>
            <w:r>
              <w:rPr>
                <w:b w:val="1"/>
              </w:rPr>
              <w:t>Минимальный возраст для зачисления детей на программу спортивной подготовки</w:t>
            </w:r>
          </w:p>
        </w:tc>
      </w:tr>
      <w:tr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numPr>
                <w:ilvl w:val="0"/>
                <w:numId w:val="2"/>
              </w:numPr>
              <w:spacing w:line="360" w:lineRule="auto"/>
              <w:ind/>
              <w:jc w:val="both"/>
              <w:rPr>
                <w:b w:val="1"/>
              </w:rPr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line="360" w:lineRule="auto"/>
              <w:ind/>
              <w:jc w:val="both"/>
            </w:pPr>
            <w:r>
              <w:t>самбо</w:t>
            </w:r>
          </w:p>
        </w:tc>
        <w:tc>
          <w:tcPr>
            <w:tcW w:type="dxa" w:w="4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line="36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 лет</w:t>
            </w:r>
          </w:p>
        </w:tc>
      </w:tr>
      <w:tr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numPr>
                <w:ilvl w:val="0"/>
                <w:numId w:val="2"/>
              </w:numPr>
              <w:spacing w:line="360" w:lineRule="auto"/>
              <w:ind/>
              <w:jc w:val="both"/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line="360" w:lineRule="auto"/>
              <w:ind/>
              <w:jc w:val="both"/>
            </w:pPr>
            <w:r>
              <w:t>футбол</w:t>
            </w:r>
          </w:p>
        </w:tc>
        <w:tc>
          <w:tcPr>
            <w:tcW w:type="dxa" w:w="4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line="36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 лет</w:t>
            </w:r>
          </w:p>
        </w:tc>
      </w:tr>
    </w:tbl>
    <w:p w14:paraId="6B000000">
      <w:pPr>
        <w:pStyle w:val="Style_5"/>
        <w:spacing w:after="0" w:before="0" w:line="360" w:lineRule="auto"/>
        <w:ind/>
        <w:jc w:val="both"/>
      </w:pPr>
    </w:p>
    <w:p w14:paraId="6C000000">
      <w:pPr>
        <w:pStyle w:val="Style_5"/>
        <w:spacing w:after="0" w:before="0" w:line="360" w:lineRule="auto"/>
        <w:ind w:firstLine="708" w:left="0" w:right="0"/>
        <w:jc w:val="both"/>
      </w:pPr>
      <w:r>
        <w:rPr>
          <w:b w:val="1"/>
          <w:i w:val="1"/>
        </w:rPr>
        <w:t>Правила приема обучающихся</w:t>
      </w:r>
      <w:r>
        <w:t>.</w:t>
      </w:r>
    </w:p>
    <w:p w14:paraId="6D000000">
      <w:pPr>
        <w:pStyle w:val="Style_5"/>
        <w:spacing w:after="0" w:before="0" w:line="360" w:lineRule="auto"/>
        <w:ind w:firstLine="708" w:left="0" w:right="0"/>
        <w:jc w:val="both"/>
      </w:pPr>
      <w:r>
        <w:t>Общие требования к приему граждан в Учреждение регулируются Законом Российской Федерации «Об образовании» и локальным актом «Правила приема граждан в учреждение».</w:t>
      </w:r>
    </w:p>
    <w:p w14:paraId="6E000000">
      <w:pPr>
        <w:spacing w:line="360" w:lineRule="auto"/>
        <w:ind w:firstLine="539" w:left="75" w:right="75"/>
        <w:jc w:val="both"/>
      </w:pPr>
      <w:r>
        <w:t>Прием обучающихся на обучение по дополнительным образовательным программам спортивной подготовки осуществляется на основании «Порядка приема на обучение по дополнительным образовательным программам спортивной подготовки».</w:t>
      </w:r>
    </w:p>
    <w:p w14:paraId="6F000000">
      <w:pPr>
        <w:spacing w:line="360" w:lineRule="auto"/>
        <w:ind w:firstLine="539" w:left="75" w:right="75"/>
        <w:jc w:val="both"/>
      </w:pPr>
      <w:r>
        <w:t xml:space="preserve">На обучение по дополнительным общеразвивающим программам (на спортивно-оздоровительный этап) принимаются практически все желающие, не имеющие медицинских противопоказаний, так как этого требуют педагогическая этика и психологические законы спортивной ориентации. </w:t>
      </w:r>
    </w:p>
    <w:p w14:paraId="70000000">
      <w:pPr>
        <w:spacing w:line="360" w:lineRule="auto"/>
        <w:ind w:firstLine="539" w:left="75" w:right="75"/>
        <w:jc w:val="both"/>
      </w:pPr>
      <w:r>
        <w:t>На обучение по дополнительным образовательным программам спортивной подготовки зачисляются обучающиеся, желающие заниматься спортом, не имеющие медицинских противопоказаний и прошедшие индивидуальный отбор путем выполнения нормативов по общей физической подготовке согласно избранной учебной программе.</w:t>
      </w:r>
    </w:p>
    <w:p w14:paraId="71000000">
      <w:pPr>
        <w:spacing w:line="360" w:lineRule="auto"/>
        <w:ind w:firstLine="539" w:left="75" w:right="75"/>
        <w:jc w:val="both"/>
      </w:pPr>
      <w:r>
        <w:t>Перевод обучающихся в группу следующего года обучения производится решением педагогического совета на основании стажа занятий, выполнения контрольных нормативов по общей и специальной физической подготовке по видам спорта, установленных учебными программами.</w:t>
      </w:r>
    </w:p>
    <w:p w14:paraId="72000000">
      <w:pPr>
        <w:spacing w:line="360" w:lineRule="auto"/>
        <w:ind w:firstLine="539" w:left="75" w:right="75"/>
        <w:jc w:val="both"/>
      </w:pPr>
      <w:r>
        <w:t>Обучающиеся, не выполнившие эти требования, на следующий год обучения не переводятся. Такие спортсмены могут решением педагогического совета учреждения продолжать обучение повторный год.</w:t>
      </w:r>
    </w:p>
    <w:p w14:paraId="73000000">
      <w:pPr>
        <w:spacing w:line="360" w:lineRule="auto"/>
        <w:ind w:firstLine="539" w:left="75" w:right="75"/>
        <w:jc w:val="both"/>
      </w:pPr>
      <w:r>
        <w:t>Обучающиеся, не выполнившие контрольно-переводные нормативы, могут продолжать занятия в спортивно-оздоровительных группах. Основными критериями оценки занимающихся на спортивно-оздоровительном этапе являются регулярность посещения занятий, положительная динамика развития физических качеств занимающихся, уровень усвоения знаний и умений по программе.</w:t>
      </w:r>
    </w:p>
    <w:p w14:paraId="74000000">
      <w:pPr>
        <w:spacing w:line="360" w:lineRule="auto"/>
        <w:ind w:firstLine="709" w:left="0" w:right="0"/>
        <w:jc w:val="both"/>
        <w:rPr>
          <w:b w:val="1"/>
          <w:i w:val="1"/>
        </w:rPr>
      </w:pPr>
      <w:r>
        <w:t>Образовательная деятельность осуществляется в одновозрастных и разновозрастных группах (разница в возрасте не должна превышать более 3-х лет), объединенных в отделения по видам спорта. Формы проведения занятий — групповая.</w:t>
      </w:r>
    </w:p>
    <w:p w14:paraId="75000000">
      <w:pPr>
        <w:spacing w:line="360" w:lineRule="auto"/>
        <w:ind w:firstLine="709" w:left="0" w:right="0"/>
        <w:jc w:val="both"/>
        <w:rPr>
          <w:b w:val="1"/>
        </w:rPr>
      </w:pPr>
      <w:r>
        <w:rPr>
          <w:b w:val="1"/>
          <w:i w:val="1"/>
        </w:rPr>
        <w:t>Количественный состав обучающихся и объем учебно-тренировочной нагрузки</w:t>
      </w:r>
      <w:r>
        <w:t xml:space="preserve"> в неделю в группах определяется в зависимости от выбранной программы, этапа и года обучения. 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Нормы наполняемости групп, максимальный объем недельной учебно-тренировочной нагрузки на каждом этапе спортивной подготовки </w:t>
      </w:r>
    </w:p>
    <w:p w14:paraId="77000000">
      <w:pPr>
        <w:ind/>
        <w:jc w:val="center"/>
        <w:rPr>
          <w:b w:val="1"/>
        </w:rPr>
      </w:pPr>
    </w:p>
    <w:p w14:paraId="78000000">
      <w:pPr>
        <w:rPr>
          <w:b w:val="1"/>
          <w:color w:val="FF0000"/>
        </w:rPr>
      </w:pPr>
    </w:p>
    <w:p w14:paraId="79000000">
      <w:pPr>
        <w:ind/>
        <w:jc w:val="center"/>
        <w:rPr>
          <w:b w:val="1"/>
        </w:rPr>
      </w:pPr>
    </w:p>
    <w:tbl>
      <w:tblPr>
        <w:tblStyle w:val="Style_4"/>
        <w:tblInd w:type="dxa" w:w="-1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4"/>
        <w:gridCol w:w="2028"/>
        <w:gridCol w:w="1200"/>
        <w:gridCol w:w="1766"/>
        <w:gridCol w:w="1731"/>
        <w:gridCol w:w="1817"/>
        <w:gridCol w:w="1313"/>
      </w:tblGrid>
      <w:tr>
        <w:tc>
          <w:tcPr>
            <w:tcW w:type="dxa" w:w="10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</w:pPr>
            <w:r>
              <w:rPr>
                <w:b w:val="0"/>
              </w:rPr>
              <w:t>ФУТБОЛ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b w:val="0"/>
              </w:rPr>
            </w:pPr>
            <w:r>
              <w:rPr>
                <w:b w:val="0"/>
              </w:rPr>
              <w:t>№</w:t>
            </w:r>
            <w:r>
              <w:rPr>
                <w:b w:val="0"/>
              </w:rPr>
              <w:t>п/п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b w:val="0"/>
              </w:rPr>
            </w:pPr>
            <w:r>
              <w:rPr>
                <w:b w:val="0"/>
              </w:rPr>
              <w:t>Этап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b w:val="0"/>
              </w:rPr>
            </w:pPr>
            <w:r>
              <w:rPr>
                <w:b w:val="0"/>
              </w:rPr>
              <w:t xml:space="preserve">Год </w:t>
            </w:r>
          </w:p>
          <w:p w14:paraId="7E000000">
            <w:pPr>
              <w:rPr>
                <w:b w:val="0"/>
              </w:rPr>
            </w:pPr>
            <w:r>
              <w:rPr>
                <w:b w:val="0"/>
              </w:rPr>
              <w:t>обучения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b w:val="0"/>
              </w:rPr>
            </w:pPr>
            <w:r>
              <w:rPr>
                <w:b w:val="0"/>
              </w:rPr>
              <w:t xml:space="preserve">Возраст </w:t>
            </w:r>
          </w:p>
          <w:p w14:paraId="80000000">
            <w:pPr>
              <w:rPr>
                <w:b w:val="0"/>
              </w:rPr>
            </w:pPr>
            <w:r>
              <w:rPr>
                <w:b w:val="0"/>
              </w:rPr>
              <w:t>минимальный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b w:val="0"/>
              </w:rPr>
            </w:pPr>
            <w:r>
              <w:rPr>
                <w:b w:val="0"/>
              </w:rPr>
              <w:t xml:space="preserve">Минимальное </w:t>
            </w:r>
          </w:p>
          <w:p w14:paraId="82000000">
            <w:pPr>
              <w:rPr>
                <w:b w:val="0"/>
              </w:rPr>
            </w:pPr>
            <w:r>
              <w:rPr>
                <w:b w:val="0"/>
              </w:rPr>
              <w:t xml:space="preserve">кол-во </w:t>
            </w:r>
          </w:p>
          <w:p w14:paraId="83000000">
            <w:pPr>
              <w:rPr>
                <w:b w:val="0"/>
              </w:rPr>
            </w:pPr>
            <w:r>
              <w:rPr>
                <w:b w:val="0"/>
              </w:rPr>
              <w:t>обучающихся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b w:val="0"/>
              </w:rPr>
            </w:pPr>
            <w:r>
              <w:rPr>
                <w:b w:val="0"/>
              </w:rPr>
              <w:t xml:space="preserve">Максимальное </w:t>
            </w:r>
          </w:p>
          <w:p w14:paraId="85000000">
            <w:pPr>
              <w:rPr>
                <w:b w:val="0"/>
              </w:rPr>
            </w:pPr>
            <w:r>
              <w:rPr>
                <w:b w:val="0"/>
              </w:rPr>
              <w:t xml:space="preserve">кол-во </w:t>
            </w:r>
          </w:p>
          <w:p w14:paraId="86000000">
            <w:pPr>
              <w:rPr>
                <w:b w:val="0"/>
              </w:rPr>
            </w:pPr>
            <w:r>
              <w:rPr>
                <w:b w:val="0"/>
              </w:rPr>
              <w:t>обучающихся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r>
              <w:rPr>
                <w:b w:val="0"/>
              </w:rPr>
              <w:t>Кол-во часов в неделю</w:t>
            </w:r>
          </w:p>
        </w:tc>
      </w:tr>
      <w:tr>
        <w:tc>
          <w:tcPr>
            <w:tcW w:type="dxa" w:w="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20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b w:val="0"/>
              </w:rPr>
            </w:pPr>
            <w:r>
              <w:rPr>
                <w:b w:val="0"/>
              </w:rPr>
              <w:t>Этап начальной подготовки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1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r>
              <w:rPr>
                <w:b w:val="0"/>
              </w:rPr>
              <w:t>6</w:t>
            </w:r>
          </w:p>
        </w:tc>
      </w:tr>
      <w:t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r>
              <w:rPr>
                <w:b w:val="0"/>
              </w:rPr>
              <w:t>6</w:t>
            </w:r>
          </w:p>
        </w:tc>
      </w:tr>
      <w:t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r>
              <w:rPr>
                <w:b w:val="0"/>
              </w:rPr>
              <w:t>8</w:t>
            </w:r>
          </w:p>
        </w:tc>
      </w:tr>
      <w:tr>
        <w:tc>
          <w:tcPr>
            <w:tcW w:type="dxa" w:w="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20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b w:val="0"/>
              </w:rPr>
            </w:pPr>
            <w:r>
              <w:rPr>
                <w:b w:val="0"/>
              </w:rPr>
              <w:t>Этап учебно-тренировочный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1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r>
              <w:rPr>
                <w:b w:val="0"/>
              </w:rPr>
              <w:t>10</w:t>
            </w:r>
          </w:p>
        </w:tc>
      </w:tr>
      <w:t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r>
              <w:rPr>
                <w:b w:val="0"/>
              </w:rPr>
              <w:t>12</w:t>
            </w:r>
          </w:p>
        </w:tc>
      </w:tr>
      <w:t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r>
              <w:rPr>
                <w:b w:val="0"/>
              </w:rPr>
              <w:t>12</w:t>
            </w:r>
          </w:p>
        </w:tc>
      </w:tr>
      <w:t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r>
              <w:rPr>
                <w:b w:val="0"/>
              </w:rPr>
              <w:t>14</w:t>
            </w:r>
          </w:p>
        </w:tc>
      </w:tr>
      <w:t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r>
              <w:rPr>
                <w:b w:val="0"/>
              </w:rPr>
              <w:t>16</w:t>
            </w:r>
          </w:p>
        </w:tc>
      </w:tr>
    </w:tbl>
    <w:p w14:paraId="AE000000">
      <w:pPr>
        <w:ind/>
        <w:jc w:val="center"/>
        <w:rPr>
          <w:b w:val="1"/>
        </w:rPr>
      </w:pPr>
    </w:p>
    <w:tbl>
      <w:tblPr>
        <w:tblStyle w:val="Style_4"/>
        <w:tblInd w:type="dxa" w:w="-1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4"/>
        <w:gridCol w:w="2028"/>
        <w:gridCol w:w="1200"/>
        <w:gridCol w:w="1766"/>
        <w:gridCol w:w="1731"/>
        <w:gridCol w:w="1817"/>
        <w:gridCol w:w="1313"/>
      </w:tblGrid>
      <w:tr>
        <w:tc>
          <w:tcPr>
            <w:tcW w:type="dxa" w:w="10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</w:pPr>
            <w:r>
              <w:rPr>
                <w:b w:val="0"/>
              </w:rPr>
              <w:t>САМБО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rPr>
                <w:b w:val="0"/>
              </w:rPr>
            </w:pPr>
            <w:r>
              <w:rPr>
                <w:b w:val="0"/>
              </w:rPr>
              <w:t>№</w:t>
            </w:r>
            <w:r>
              <w:rPr>
                <w:b w:val="0"/>
              </w:rPr>
              <w:t>п/п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b w:val="0"/>
              </w:rPr>
            </w:pPr>
            <w:r>
              <w:rPr>
                <w:b w:val="0"/>
              </w:rPr>
              <w:t>Этап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b w:val="0"/>
              </w:rPr>
            </w:pPr>
            <w:r>
              <w:rPr>
                <w:b w:val="0"/>
              </w:rPr>
              <w:t xml:space="preserve">Год </w:t>
            </w:r>
          </w:p>
          <w:p w14:paraId="B3000000">
            <w:pPr>
              <w:rPr>
                <w:b w:val="0"/>
              </w:rPr>
            </w:pPr>
            <w:r>
              <w:rPr>
                <w:b w:val="0"/>
              </w:rPr>
              <w:t>обучения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b w:val="0"/>
              </w:rPr>
            </w:pPr>
            <w:r>
              <w:rPr>
                <w:b w:val="0"/>
              </w:rPr>
              <w:t xml:space="preserve">Возраст </w:t>
            </w:r>
          </w:p>
          <w:p w14:paraId="B5000000">
            <w:pPr>
              <w:rPr>
                <w:b w:val="0"/>
              </w:rPr>
            </w:pPr>
            <w:r>
              <w:rPr>
                <w:b w:val="0"/>
              </w:rPr>
              <w:t>минимальный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b w:val="0"/>
              </w:rPr>
            </w:pPr>
            <w:r>
              <w:rPr>
                <w:b w:val="0"/>
              </w:rPr>
              <w:t xml:space="preserve">Минимальное </w:t>
            </w:r>
          </w:p>
          <w:p w14:paraId="B7000000">
            <w:pPr>
              <w:rPr>
                <w:b w:val="0"/>
              </w:rPr>
            </w:pPr>
            <w:r>
              <w:rPr>
                <w:b w:val="0"/>
              </w:rPr>
              <w:t xml:space="preserve">кол-во </w:t>
            </w:r>
          </w:p>
          <w:p w14:paraId="B8000000">
            <w:pPr>
              <w:rPr>
                <w:b w:val="0"/>
              </w:rPr>
            </w:pPr>
            <w:r>
              <w:rPr>
                <w:b w:val="0"/>
              </w:rPr>
              <w:t>обучающихся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b w:val="0"/>
              </w:rPr>
            </w:pPr>
            <w:r>
              <w:rPr>
                <w:b w:val="0"/>
              </w:rPr>
              <w:t xml:space="preserve">Максимальное </w:t>
            </w:r>
          </w:p>
          <w:p w14:paraId="BA000000">
            <w:pPr>
              <w:rPr>
                <w:b w:val="0"/>
              </w:rPr>
            </w:pPr>
            <w:r>
              <w:rPr>
                <w:b w:val="0"/>
              </w:rPr>
              <w:t xml:space="preserve">кол-во </w:t>
            </w:r>
          </w:p>
          <w:p w14:paraId="BB000000">
            <w:pPr>
              <w:rPr>
                <w:b w:val="0"/>
              </w:rPr>
            </w:pPr>
            <w:r>
              <w:rPr>
                <w:b w:val="0"/>
              </w:rPr>
              <w:t>обучающихся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r>
              <w:rPr>
                <w:b w:val="0"/>
              </w:rPr>
              <w:t>Кол-во часов в неделю</w:t>
            </w:r>
          </w:p>
        </w:tc>
      </w:tr>
      <w:tr>
        <w:tc>
          <w:tcPr>
            <w:tcW w:type="dxa" w:w="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20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b w:val="0"/>
              </w:rPr>
            </w:pPr>
            <w:r>
              <w:rPr>
                <w:b w:val="0"/>
              </w:rPr>
              <w:t>Этап начальной подготовки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1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r>
              <w:rPr>
                <w:b w:val="0"/>
              </w:rPr>
              <w:t>6</w:t>
            </w:r>
          </w:p>
        </w:tc>
      </w:tr>
      <w:t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r>
              <w:rPr>
                <w:b w:val="0"/>
              </w:rPr>
              <w:t>6</w:t>
            </w:r>
          </w:p>
        </w:tc>
      </w:tr>
      <w:t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r>
              <w:rPr>
                <w:b w:val="0"/>
              </w:rPr>
              <w:t>8</w:t>
            </w:r>
          </w:p>
        </w:tc>
      </w:tr>
      <w:tr>
        <w:tc>
          <w:tcPr>
            <w:tcW w:type="dxa" w:w="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20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b w:val="0"/>
              </w:rPr>
            </w:pPr>
            <w:r>
              <w:rPr>
                <w:b w:val="0"/>
              </w:rPr>
              <w:t>Этап учебно-тренировочный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1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r>
              <w:rPr>
                <w:b w:val="0"/>
              </w:rPr>
              <w:t>12</w:t>
            </w:r>
          </w:p>
        </w:tc>
      </w:tr>
      <w:t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r>
              <w:rPr>
                <w:b w:val="0"/>
              </w:rPr>
              <w:t>14</w:t>
            </w:r>
          </w:p>
        </w:tc>
      </w:tr>
      <w:t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r>
              <w:rPr>
                <w:b w:val="0"/>
              </w:rPr>
              <w:t>16</w:t>
            </w:r>
          </w:p>
        </w:tc>
      </w:tr>
      <w:t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r>
              <w:rPr>
                <w:b w:val="0"/>
              </w:rPr>
              <w:t>18</w:t>
            </w:r>
          </w:p>
        </w:tc>
      </w:tr>
      <w:t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r>
              <w:rPr>
                <w:b w:val="0"/>
              </w:rPr>
              <w:t>18</w:t>
            </w:r>
          </w:p>
        </w:tc>
      </w:tr>
    </w:tbl>
    <w:p w14:paraId="E3000000">
      <w:pPr>
        <w:ind/>
        <w:jc w:val="center"/>
        <w:rPr>
          <w:b w:val="1"/>
        </w:rPr>
      </w:pPr>
    </w:p>
    <w:p w14:paraId="E4000000">
      <w:pPr>
        <w:ind/>
        <w:jc w:val="center"/>
        <w:rPr>
          <w:b w:val="1"/>
        </w:rPr>
      </w:pPr>
    </w:p>
    <w:p w14:paraId="E5000000">
      <w:pPr>
        <w:ind/>
        <w:jc w:val="center"/>
        <w:rPr>
          <w:b w:val="1"/>
        </w:rPr>
      </w:pPr>
      <w:r>
        <w:rPr>
          <w:b w:val="1"/>
        </w:rPr>
        <w:t>Нормы наполняемости групп, максимальный объём недельной учебной нагрузки в спортивно-оздоровительных группах</w:t>
      </w:r>
    </w:p>
    <w:p w14:paraId="E6000000">
      <w:pPr>
        <w:ind/>
        <w:jc w:val="center"/>
        <w:rPr>
          <w:b w:val="1"/>
        </w:rPr>
      </w:pPr>
    </w:p>
    <w:tbl>
      <w:tblPr>
        <w:tblStyle w:val="Style_4"/>
        <w:tblInd w:type="dxa" w:w="-1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4"/>
        <w:gridCol w:w="1454"/>
        <w:gridCol w:w="1454"/>
        <w:gridCol w:w="2058"/>
        <w:gridCol w:w="1731"/>
        <w:gridCol w:w="1817"/>
        <w:gridCol w:w="1341"/>
      </w:tblGrid>
      <w:tr>
        <w:tc>
          <w:tcPr>
            <w:tcW w:type="dxa" w:w="10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</w:pPr>
            <w:r>
              <w:rPr>
                <w:b w:val="0"/>
              </w:rPr>
              <w:t>ОБЩЕРАЗВИВАЮЩИЕ ПРОГРАММЫ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b w:val="0"/>
              </w:rPr>
            </w:pPr>
            <w:r>
              <w:rPr>
                <w:b w:val="0"/>
              </w:rPr>
              <w:t>№</w:t>
            </w:r>
            <w:r>
              <w:rPr>
                <w:b w:val="0"/>
              </w:rPr>
              <w:t>п/п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b w:val="0"/>
              </w:rPr>
            </w:pPr>
            <w:r>
              <w:rPr>
                <w:b w:val="0"/>
              </w:rPr>
              <w:t>Период обучения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b w:val="0"/>
              </w:rPr>
            </w:pPr>
            <w:r>
              <w:rPr>
                <w:b w:val="0"/>
              </w:rPr>
              <w:t xml:space="preserve">Год </w:t>
            </w:r>
          </w:p>
          <w:p w14:paraId="EB000000">
            <w:pPr>
              <w:rPr>
                <w:b w:val="0"/>
              </w:rPr>
            </w:pPr>
            <w:r>
              <w:rPr>
                <w:b w:val="0"/>
              </w:rPr>
              <w:t>обучения</w:t>
            </w:r>
          </w:p>
        </w:tc>
        <w:tc>
          <w:tcPr>
            <w:tcW w:type="dxa" w:w="20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b w:val="0"/>
              </w:rPr>
            </w:pPr>
            <w:r>
              <w:rPr>
                <w:b w:val="0"/>
              </w:rPr>
              <w:t xml:space="preserve">Возраст </w:t>
            </w:r>
          </w:p>
          <w:p w14:paraId="ED000000">
            <w:pPr>
              <w:rPr>
                <w:b w:val="0"/>
              </w:rPr>
            </w:pPr>
            <w:r>
              <w:rPr>
                <w:b w:val="0"/>
              </w:rPr>
              <w:t>минимальный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b w:val="0"/>
              </w:rPr>
            </w:pPr>
            <w:r>
              <w:rPr>
                <w:b w:val="0"/>
              </w:rPr>
              <w:t xml:space="preserve">Минимальное </w:t>
            </w:r>
          </w:p>
          <w:p w14:paraId="EF000000">
            <w:pPr>
              <w:rPr>
                <w:b w:val="0"/>
              </w:rPr>
            </w:pPr>
            <w:r>
              <w:rPr>
                <w:b w:val="0"/>
              </w:rPr>
              <w:t xml:space="preserve">кол-во </w:t>
            </w:r>
          </w:p>
          <w:p w14:paraId="F0000000">
            <w:pPr>
              <w:rPr>
                <w:b w:val="0"/>
              </w:rPr>
            </w:pPr>
            <w:r>
              <w:rPr>
                <w:b w:val="0"/>
              </w:rPr>
              <w:t>обучающихся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b w:val="0"/>
              </w:rPr>
            </w:pPr>
            <w:r>
              <w:rPr>
                <w:b w:val="0"/>
              </w:rPr>
              <w:t xml:space="preserve">Максимальное </w:t>
            </w:r>
          </w:p>
          <w:p w14:paraId="F2000000">
            <w:pPr>
              <w:rPr>
                <w:b w:val="0"/>
              </w:rPr>
            </w:pPr>
            <w:r>
              <w:rPr>
                <w:b w:val="0"/>
              </w:rPr>
              <w:t xml:space="preserve">кол-во </w:t>
            </w:r>
          </w:p>
          <w:p w14:paraId="F3000000">
            <w:pPr>
              <w:rPr>
                <w:b w:val="0"/>
              </w:rPr>
            </w:pPr>
            <w:r>
              <w:rPr>
                <w:b w:val="0"/>
              </w:rPr>
              <w:t>обучающихся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r>
              <w:rPr>
                <w:b w:val="0"/>
              </w:rPr>
              <w:t>Кол-во часов в неделю</w:t>
            </w:r>
          </w:p>
        </w:tc>
      </w:tr>
      <w:tr>
        <w:trPr>
          <w:trHeight w:hRule="atLeast" w:val="848"/>
        </w:trP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b w:val="0"/>
              </w:rPr>
            </w:pPr>
            <w:r>
              <w:rPr>
                <w:b w:val="0"/>
              </w:rPr>
              <w:t>Весь период обучения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b w:val="0"/>
              </w:rPr>
            </w:pPr>
            <w:r>
              <w:rPr>
                <w:b w:val="0"/>
              </w:rPr>
              <w:t>Весь период обучения</w:t>
            </w:r>
          </w:p>
        </w:tc>
        <w:tc>
          <w:tcPr>
            <w:tcW w:type="dxa" w:w="20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b w:val="0"/>
              </w:rPr>
            </w:pPr>
            <w:r>
              <w:rPr>
                <w:b w:val="0"/>
              </w:rPr>
              <w:t>В соответствии с программой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r>
              <w:rPr>
                <w:b w:val="0"/>
              </w:rPr>
              <w:t>6</w:t>
            </w:r>
          </w:p>
        </w:tc>
      </w:tr>
    </w:tbl>
    <w:p w14:paraId="FC000000">
      <w:pPr>
        <w:rPr>
          <w:b w:val="1"/>
          <w:color w:val="FF0000"/>
        </w:rPr>
      </w:pPr>
    </w:p>
    <w:p w14:paraId="FD000000">
      <w:pPr>
        <w:spacing w:line="360" w:lineRule="auto"/>
        <w:ind w:firstLine="709" w:left="0" w:right="0"/>
        <w:jc w:val="both"/>
      </w:pPr>
      <w:r>
        <w:rPr>
          <w:b w:val="1"/>
          <w:i w:val="1"/>
        </w:rPr>
        <w:t>Продолжительность обучения</w:t>
      </w:r>
      <w:r>
        <w:t xml:space="preserve"> в каждом отделении по видам спорта предусмотрена реализуемой дополнительной образовательной программой и включает:</w:t>
      </w:r>
    </w:p>
    <w:p w14:paraId="FE000000">
      <w:pPr>
        <w:numPr>
          <w:ilvl w:val="0"/>
          <w:numId w:val="3"/>
        </w:numPr>
        <w:ind/>
        <w:jc w:val="both"/>
      </w:pPr>
      <w:r>
        <w:t>общеразвивающая программа — от 1 года и весь период обучения;</w:t>
      </w:r>
    </w:p>
    <w:p w14:paraId="FF000000">
      <w:pPr>
        <w:numPr>
          <w:ilvl w:val="0"/>
          <w:numId w:val="4"/>
        </w:numPr>
        <w:ind/>
        <w:jc w:val="both"/>
      </w:pPr>
      <w:r>
        <w:t>дополнительная образовательная программа спортивной подготовки — 8 лет.</w:t>
      </w:r>
    </w:p>
    <w:p w14:paraId="00010000">
      <w:pPr>
        <w:spacing w:line="360" w:lineRule="auto"/>
        <w:ind w:firstLine="708" w:left="0" w:right="0"/>
        <w:jc w:val="both"/>
      </w:pPr>
      <w:r>
        <w:t>Занятия для обучающихся в учреждении проводятся в режиме</w:t>
      </w:r>
      <w:r>
        <w:rPr>
          <w:b w:val="1"/>
          <w:i w:val="1"/>
        </w:rPr>
        <w:t xml:space="preserve"> </w:t>
      </w:r>
      <w:r>
        <w:rPr>
          <w:spacing w:val="7"/>
        </w:rPr>
        <w:t xml:space="preserve">шестидневной недели. </w:t>
      </w:r>
      <w:r>
        <w:rPr>
          <w:b w:val="1"/>
          <w:i w:val="1"/>
        </w:rPr>
        <w:t>Продолжительность занятия</w:t>
      </w:r>
      <w:r>
        <w:t xml:space="preserve"> по дополнительным общеразвивающим программам (в группах спортивно-оздоровительного этапа) не должна превышать 2-х часов в день.</w:t>
      </w:r>
      <w:r>
        <w:rPr>
          <w:color w:val="FF0000"/>
        </w:rPr>
        <w:t xml:space="preserve"> </w:t>
      </w:r>
      <w:r>
        <w:t>Продолжительность одного учебно-тренировочного занятия при реализации программы спортивной подготовки устанавливается в часах и не должна превышать: на этапе начальной подготовки — двух часов; на учебно-тренировочном этапе (этапе спортивной специализации) — трех часов.</w:t>
      </w:r>
    </w:p>
    <w:p w14:paraId="01010000">
      <w:pPr>
        <w:spacing w:line="360" w:lineRule="auto"/>
        <w:ind w:firstLine="0" w:left="33" w:right="14"/>
      </w:pPr>
      <w: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02010000">
      <w:pPr>
        <w:spacing w:line="360" w:lineRule="auto"/>
        <w:ind w:firstLine="709" w:left="0" w:right="0"/>
        <w:jc w:val="both"/>
      </w:pPr>
      <w:r>
        <w:t>Продолжительность одного занятия в спортивно-оздоровительных группах, где реализуются дополнительные общеразвивающие программы, составляет 45 минут. Между занятиями в группах могут предусматриваться перерывы длительностью не менее 10 минут.</w:t>
      </w:r>
    </w:p>
    <w:p w14:paraId="03010000">
      <w:pPr>
        <w:spacing w:line="360" w:lineRule="auto"/>
        <w:ind w:firstLine="709" w:left="0" w:right="0"/>
        <w:jc w:val="both"/>
      </w:pPr>
      <w:r>
        <w:t>В группах, занимающихся по образовательным программам спортивной подготовки, продолжительность занятий исчисляется в астрономических часах по 60 минут (на основании приказа Министерства спорта РФ №634 от 03.08.2022 года «Об особенностях организации и осуществления образовательной деятельности по дополнительным образовательным программам спортивной подготовки»). Между занятиями в группах могут предусматриваться перерывы длительностью не менее 10 минут.</w:t>
      </w:r>
    </w:p>
    <w:p w14:paraId="04010000">
      <w:pPr>
        <w:spacing w:after="32" w:before="0"/>
        <w:ind w:firstLine="0" w:left="33" w:right="14"/>
      </w:pPr>
      <w:r>
        <w:t>Для обеспечения непрерывности учебно-тренировочного процесса в Организации:</w:t>
      </w:r>
    </w:p>
    <w:p w14:paraId="05010000">
      <w:pPr>
        <w:spacing w:after="5" w:before="0" w:line="348" w:lineRule="auto"/>
        <w:ind w:firstLine="10" w:left="33" w:right="14"/>
        <w:jc w:val="both"/>
      </w:pPr>
      <w:r>
        <w:t>1. объединяются (при необходимости) на временной основе учебно-тренировочные группы для проведения учебно-тренировочных занятий в связи с выездом тренера-преподавателя на спортивные соревнования, учебно-</w:t>
      </w:r>
      <w:r>
        <w:drawing>
          <wp:inline>
            <wp:extent cx="14605" cy="1460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4605" cy="14605"/>
                    </a:xfrm>
                    <a:prstGeom prst="rect"/>
                  </pic:spPr>
                </pic:pic>
              </a:graphicData>
            </a:graphic>
          </wp:inline>
        </w:drawing>
      </w:r>
      <w:r>
        <w:t>тренировочные мероприятия (сборы), его временной нетрудоспособности, болезнью, отпуском; (пи. З. 7. Приказа № 634)</w:t>
      </w:r>
    </w:p>
    <w:p w14:paraId="06010000">
      <w:pPr>
        <w:spacing w:after="25" w:before="0" w:line="360" w:lineRule="auto"/>
        <w:ind w:firstLine="0" w:left="33" w:right="14"/>
        <w:jc w:val="both"/>
      </w:pPr>
      <w:r>
        <w:t>2. проводятся (при необходимости) учебно-тренировочные занятия одновременно с обучающимися из разных учебно-тренировочных групп при соблюдении следующих условий:</w:t>
      </w:r>
    </w:p>
    <w:p w14:paraId="07010000">
      <w:pPr>
        <w:spacing w:line="360" w:lineRule="auto"/>
        <w:ind w:firstLine="0" w:left="33" w:right="14"/>
        <w:jc w:val="both"/>
      </w:pPr>
      <w:r>
        <w:t xml:space="preserve">- непревышения разницы в уровне подготовки обучающихся двух спортивных разрядов и (или) спортивных званий, в командных игровых видах спорта - трех спортивных разрядов и (или) спортивных званий; </w:t>
      </w:r>
    </w:p>
    <w:p w14:paraId="08010000">
      <w:pPr>
        <w:spacing w:line="360" w:lineRule="auto"/>
        <w:ind w:firstLine="0" w:left="33" w:right="14"/>
        <w:jc w:val="both"/>
      </w:pPr>
      <w:r>
        <w:t xml:space="preserve">- непревышения единовременной пропускной способности спортивного сооружения; </w:t>
      </w:r>
    </w:p>
    <w:p w14:paraId="09010000">
      <w:pPr>
        <w:spacing w:line="360" w:lineRule="auto"/>
        <w:ind w:firstLine="0" w:left="33" w:right="14"/>
        <w:jc w:val="both"/>
      </w:pPr>
      <w:r>
        <w:t>- обеспечения требований по соблюдению техники безопасности. (пн. 3.8 Приказ № 634)/</w:t>
      </w:r>
    </w:p>
    <w:p w14:paraId="0A010000">
      <w:pPr>
        <w:spacing w:line="360" w:lineRule="auto"/>
        <w:ind w:firstLine="0" w:left="33" w:right="14"/>
        <w:jc w:val="both"/>
      </w:pPr>
      <w:r>
        <w:t>Для обеспечения непрерывности освоения обучающимися образовательных программ в Учреждении на период летних каникул могут организовываться физкультурно-спортивные лагеря, а также обеспечиваться участие в учебно-тренировочных сборах, проводимых образовательными организациями и (или) физкультурно-спортивными организациями. Тренировочная работа, организуется с учетом режима дня и занятости учащихся в общеобразовательной школе. Учитывая успеваемость каждого юного спортсмена по общеобразовательным предметам, тренер-преподаватель может уменьшить для отдельных обучающихся количество и длительность занятий в предэкзаменационный и экзаменационный периоды, давая им индивидуальные домашние задания.</w:t>
      </w:r>
    </w:p>
    <w:p w14:paraId="0B010000">
      <w:pPr>
        <w:spacing w:line="360" w:lineRule="auto"/>
        <w:ind w:firstLine="709" w:left="0" w:right="0"/>
        <w:jc w:val="both"/>
        <w:rPr>
          <w:b w:val="1"/>
          <w:i w:val="1"/>
        </w:rPr>
      </w:pPr>
      <w:r>
        <w:t>Организация образовательной деятельности в учреждении регламентируется в соответствии с законом РФ от 29.12.2012 №273-ФЗ «Об образовании в Российской Федерации», календарным учебным графиком, учебным планом, настоящей образовательной программой.</w:t>
      </w:r>
    </w:p>
    <w:p w14:paraId="0C010000">
      <w:pPr>
        <w:spacing w:line="360" w:lineRule="auto"/>
        <w:ind w:firstLine="709" w:left="0" w:right="0"/>
        <w:jc w:val="both"/>
      </w:pPr>
      <w:r>
        <w:rPr>
          <w:b w:val="1"/>
          <w:i w:val="1"/>
        </w:rPr>
        <w:t>Учебный план</w:t>
      </w:r>
      <w:r>
        <w:t xml:space="preserve"> определяет направления образовательной деятельности отделений по видам спорта, названия реализуемых программ, количество часов в неделю и количество учебных групп по годам обучения. Количество часов и групп определяется приоритетами образовательной направленности, социальным заказом родителей, муниципальным заданием. Образовательная деятельность осуществляется в соответствии с санитарно-эпидемиологическими нормами и правилами. </w:t>
      </w:r>
    </w:p>
    <w:p w14:paraId="0D010000">
      <w:pPr>
        <w:spacing w:after="0" w:before="20" w:line="360" w:lineRule="auto"/>
        <w:ind w:firstLine="709" w:left="0" w:right="0"/>
        <w:jc w:val="both"/>
      </w:pPr>
      <w:r>
        <w:t>Учебный план рассчитан на 52 недели учебно-тренировочных занятий для реализации дополнительных программ спортивной подготовки, и для реализации дополнительных общеразвивающих программ. Реализация учебного плана позволяет удовлетворить образовательные запросы обучающихся и их родителей; создать каждому обучающемуся школы условия для самоопределения и развития; обеспечить возможность детям и подросткам реализовать свой физический потенциал, задатки и способности к спорту.</w:t>
      </w:r>
    </w:p>
    <w:p w14:paraId="0E010000">
      <w:pPr>
        <w:spacing w:line="360" w:lineRule="auto"/>
        <w:ind w:firstLine="709" w:left="0" w:right="0"/>
        <w:jc w:val="both"/>
      </w:pPr>
      <w:r>
        <w:t xml:space="preserve">Дополнительные образовательные программы реализуются согласно учебного плана и комплектования </w:t>
      </w:r>
      <w:r>
        <w:rPr>
          <w:b w:val="0"/>
        </w:rPr>
        <w:t>МАУДО «Северная СШ»</w:t>
      </w:r>
      <w:r>
        <w:t xml:space="preserve"> на 2024-2025 учебный год.</w:t>
      </w:r>
    </w:p>
    <w:p w14:paraId="0F010000">
      <w:pPr>
        <w:spacing w:line="360" w:lineRule="auto"/>
        <w:ind w:firstLine="709" w:left="0" w:right="0"/>
        <w:jc w:val="both"/>
      </w:pPr>
      <w:r>
        <w:t>Образовательная деятельность организуется в соответствии с дополнительными образовательными программами (общеразвивающими и программами спортивной подготовки).</w:t>
      </w:r>
    </w:p>
    <w:p w14:paraId="10010000">
      <w:pPr>
        <w:spacing w:line="360" w:lineRule="auto"/>
        <w:ind w:firstLine="709" w:left="0" w:right="0"/>
        <w:jc w:val="both"/>
      </w:pPr>
      <w:r>
        <w:t>Дополнительные образовательные программы рассчитаны на срок от одного года (общеразвивающие) до восьми лет обучения (программы спортивной подготовки).</w:t>
      </w:r>
    </w:p>
    <w:p w14:paraId="11010000">
      <w:pPr>
        <w:spacing w:line="360" w:lineRule="auto"/>
        <w:ind w:firstLine="709" w:left="0" w:right="0"/>
        <w:jc w:val="both"/>
        <w:rPr>
          <w:b w:val="1"/>
          <w:i w:val="1"/>
        </w:rPr>
      </w:pPr>
      <w:r>
        <w:t xml:space="preserve">Учебно-тренировочные занятия проводятся согласно утвержденному расписанию. </w:t>
      </w:r>
      <w:r>
        <w:rPr>
          <w:b w:val="1"/>
          <w:i w:val="1"/>
        </w:rPr>
        <w:t>Расписание занятий</w:t>
      </w:r>
      <w:r>
        <w:t xml:space="preserve"> составляется для создания наиболее благоприятного режима труда и отдыха обучающихся администрацией учреждения по представлению педагогических работников (тренеров-преподавателей) с учетом возрастных особенностей обучающихся.</w:t>
      </w:r>
    </w:p>
    <w:p w14:paraId="12010000">
      <w:pPr>
        <w:pStyle w:val="Style_6"/>
        <w:spacing w:line="360" w:lineRule="auto"/>
        <w:ind w:firstLine="720" w:left="0" w:right="0"/>
        <w:jc w:val="both"/>
      </w:pPr>
      <w:r>
        <w:rPr>
          <w:b w:val="1"/>
          <w:i w:val="1"/>
        </w:rPr>
        <w:t>Основными формами учебно–тренировочного процесса</w:t>
      </w:r>
      <w:r>
        <w:t xml:space="preserve"> являются:</w:t>
      </w:r>
    </w:p>
    <w:p w14:paraId="13010000">
      <w:pPr>
        <w:pStyle w:val="Style_6"/>
        <w:numPr>
          <w:ilvl w:val="0"/>
          <w:numId w:val="5"/>
        </w:numPr>
        <w:tabs>
          <w:tab w:leader="none" w:pos="456" w:val="left"/>
        </w:tabs>
        <w:spacing w:after="0" w:before="0" w:line="360" w:lineRule="auto"/>
        <w:ind w:firstLine="720" w:left="456" w:right="-1333"/>
        <w:jc w:val="both"/>
      </w:pPr>
      <w:r>
        <w:t>групповые практические занятия по расписанию;</w:t>
      </w:r>
    </w:p>
    <w:p w14:paraId="14010000">
      <w:pPr>
        <w:pStyle w:val="Style_6"/>
        <w:numPr>
          <w:ilvl w:val="0"/>
          <w:numId w:val="5"/>
        </w:numPr>
        <w:tabs>
          <w:tab w:leader="none" w:pos="456" w:val="left"/>
        </w:tabs>
        <w:spacing w:after="0" w:before="0" w:line="360" w:lineRule="auto"/>
        <w:ind w:firstLine="720" w:left="456" w:right="-1333"/>
        <w:jc w:val="both"/>
      </w:pPr>
      <w:r>
        <w:t>тренировки по индивидуальным планам и выполнение домашних заданий;</w:t>
      </w:r>
    </w:p>
    <w:p w14:paraId="15010000">
      <w:pPr>
        <w:pStyle w:val="Style_6"/>
        <w:numPr>
          <w:ilvl w:val="0"/>
          <w:numId w:val="5"/>
        </w:numPr>
        <w:tabs>
          <w:tab w:leader="none" w:pos="456" w:val="left"/>
        </w:tabs>
        <w:spacing w:after="0" w:before="0" w:line="360" w:lineRule="auto"/>
        <w:ind w:firstLine="720" w:left="456" w:right="-1333"/>
        <w:jc w:val="both"/>
      </w:pPr>
      <w:r>
        <w:t>участие в соревнованиях, турнирах и матчевых встречах;</w:t>
      </w:r>
    </w:p>
    <w:p w14:paraId="16010000">
      <w:pPr>
        <w:pStyle w:val="Style_6"/>
        <w:numPr>
          <w:ilvl w:val="0"/>
          <w:numId w:val="5"/>
        </w:numPr>
        <w:tabs>
          <w:tab w:leader="none" w:pos="456" w:val="left"/>
        </w:tabs>
        <w:spacing w:after="0" w:before="0" w:line="360" w:lineRule="auto"/>
        <w:ind w:firstLine="720" w:left="456" w:right="-1333"/>
        <w:jc w:val="both"/>
      </w:pPr>
      <w:r>
        <w:t>учебно–тренировочные сборы;</w:t>
      </w:r>
    </w:p>
    <w:p w14:paraId="17010000">
      <w:pPr>
        <w:pStyle w:val="Style_6"/>
        <w:numPr>
          <w:ilvl w:val="0"/>
          <w:numId w:val="5"/>
        </w:numPr>
        <w:tabs>
          <w:tab w:leader="none" w:pos="456" w:val="left"/>
        </w:tabs>
        <w:spacing w:after="0" w:before="0" w:line="360" w:lineRule="auto"/>
        <w:ind w:firstLine="720" w:left="456" w:right="-1333"/>
        <w:jc w:val="both"/>
      </w:pPr>
      <w:r>
        <w:t>судейская практика;</w:t>
      </w:r>
    </w:p>
    <w:p w14:paraId="18010000">
      <w:pPr>
        <w:pStyle w:val="Style_6"/>
        <w:numPr>
          <w:ilvl w:val="0"/>
          <w:numId w:val="5"/>
        </w:numPr>
        <w:tabs>
          <w:tab w:leader="none" w:pos="456" w:val="left"/>
        </w:tabs>
        <w:spacing w:after="0" w:before="0" w:line="360" w:lineRule="auto"/>
        <w:ind w:firstLine="720" w:left="456" w:right="-1333"/>
        <w:jc w:val="both"/>
      </w:pPr>
      <w:r>
        <w:t>дистанционное обучение.</w:t>
      </w:r>
    </w:p>
    <w:p w14:paraId="19010000">
      <w:pPr>
        <w:spacing w:line="360" w:lineRule="auto"/>
        <w:ind w:firstLine="709" w:left="0" w:right="0"/>
        <w:jc w:val="both"/>
      </w:pPr>
      <w:r>
        <w:t>Методы и формы работы подбирает тренер-преподаватель с учетом индивидуальных и возрастных особенностей обучающихся.</w:t>
      </w:r>
    </w:p>
    <w:p w14:paraId="1A010000">
      <w:pPr>
        <w:spacing w:line="360" w:lineRule="auto"/>
        <w:ind w:firstLine="709" w:left="0" w:right="0"/>
        <w:jc w:val="both"/>
        <w:rPr>
          <w:b w:val="1"/>
        </w:rPr>
      </w:pPr>
      <w:r>
        <w:t xml:space="preserve">В учреждении организована работа сайта. Сайт является информационным ресурсом учреждения, который обеспечивает официальное представление информации об учреждении в сети «Интернет», с целью оперативного ознакомления педагогических работников, обучающихся, родителей, социальных партнеров и других заинтересованных лиц с образовательной деятельностью учреждения. </w:t>
      </w:r>
    </w:p>
    <w:p w14:paraId="1B010000">
      <w:pPr>
        <w:spacing w:line="360" w:lineRule="auto"/>
        <w:ind w:firstLine="709" w:left="0" w:right="0"/>
        <w:jc w:val="center"/>
        <w:rPr>
          <w:b w:val="1"/>
          <w:i w:val="1"/>
        </w:rPr>
      </w:pPr>
      <w:r>
        <w:rPr>
          <w:b w:val="1"/>
        </w:rPr>
        <w:t>3. Организационно-педагогические ресурсы, способствующие реализации образовательной программы</w:t>
      </w:r>
    </w:p>
    <w:p w14:paraId="1C010000">
      <w:pPr>
        <w:spacing w:line="360" w:lineRule="auto"/>
        <w:ind w:firstLine="709" w:left="0" w:right="0"/>
        <w:jc w:val="both"/>
      </w:pPr>
      <w:r>
        <w:rPr>
          <w:b w:val="1"/>
          <w:i w:val="1"/>
        </w:rPr>
        <w:t xml:space="preserve">3.1. Кадровое обеспечение </w:t>
      </w:r>
    </w:p>
    <w:p w14:paraId="1D010000">
      <w:pPr>
        <w:pStyle w:val="Style_7"/>
      </w:pPr>
      <w:r>
        <w:t xml:space="preserve">За годы работы в спортивной школе сложился сплоченный творческий педагогический коллектив, который является самым ценным ресурсом  </w:t>
      </w:r>
      <w:r>
        <w:rPr>
          <w:b w:val="0"/>
        </w:rPr>
        <w:t>МАУДО «Северная СШ»</w:t>
      </w:r>
      <w:r>
        <w:t xml:space="preserve"> .</w:t>
      </w:r>
    </w:p>
    <w:p w14:paraId="1E010000">
      <w:pPr>
        <w:pStyle w:val="Style_6"/>
        <w:spacing w:after="0" w:before="0" w:line="360" w:lineRule="auto"/>
        <w:ind w:firstLine="709" w:left="0" w:right="0"/>
        <w:jc w:val="both"/>
      </w:pPr>
      <w:r>
        <w:t>В спортивной школе в 2024 году работают 4 тренера-преподавателя, из которых 2 основных и 2 совместителя.</w:t>
      </w:r>
      <w:r>
        <w:rPr>
          <w:color w:val="FF0000"/>
        </w:rPr>
        <w:t xml:space="preserve"> </w:t>
      </w:r>
      <w:r>
        <w:t>Общее количество педагогических работников не изменилось</w:t>
      </w:r>
      <w:r>
        <w:rPr>
          <w:color w:val="000000"/>
        </w:rPr>
        <w:t>.  Высшее образование имеют 4 педагога . 2 педагогических работников, имеющих высшую и 2 первую квалификационную категорию.</w:t>
      </w:r>
    </w:p>
    <w:p w14:paraId="1F010000">
      <w:pPr>
        <w:pStyle w:val="Style_7"/>
        <w:spacing w:line="240" w:lineRule="auto"/>
        <w:ind w:firstLine="0" w:left="0" w:right="0"/>
      </w:pPr>
    </w:p>
    <w:p w14:paraId="20010000">
      <w:pPr>
        <w:spacing w:line="360" w:lineRule="auto"/>
        <w:ind w:firstLine="709" w:left="0" w:right="0"/>
        <w:jc w:val="both"/>
      </w:pPr>
      <w:r>
        <w:rPr>
          <w:b w:val="1"/>
          <w:i w:val="1"/>
        </w:rPr>
        <w:t xml:space="preserve">3.2 Программно-методическое обеспечение </w:t>
      </w:r>
    </w:p>
    <w:p w14:paraId="21010000">
      <w:pPr>
        <w:pStyle w:val="Style_7"/>
      </w:pPr>
      <w:r>
        <w:t xml:space="preserve">Наличие грамотно составленного программно-методического обеспечения является одним из важнейших показателей качества образования и профессиональной компетенции тренерского состава. </w:t>
      </w:r>
    </w:p>
    <w:p w14:paraId="22010000">
      <w:pPr>
        <w:pStyle w:val="Style_7"/>
      </w:pPr>
      <w:r>
        <w:t>Учебно-тренировочная деятельность в СШ реализуется в соответствии с дополнительными общеобразовательными программами, разработанными на основании</w:t>
      </w:r>
      <w:r>
        <w:rPr>
          <w:color w:val="FF0000"/>
        </w:rPr>
        <w:t xml:space="preserve"> </w:t>
      </w:r>
      <w:r>
        <w:rPr>
          <w:color w:val="000000"/>
        </w:rPr>
        <w:t>«</w:t>
      </w:r>
      <w:r>
        <w:t>Положения о разработке и требованиях к структуре и содержанию дополнительных образовательных программ спортивной подготовки» и «Положения о разработке и требованиях к структуре и содержанию дополнительных общеразвивающих программ».</w:t>
      </w:r>
    </w:p>
    <w:p w14:paraId="23010000">
      <w:pPr>
        <w:pStyle w:val="Style_7"/>
      </w:pPr>
      <w:r>
        <w:t xml:space="preserve">В </w:t>
      </w:r>
      <w:r>
        <w:rPr>
          <w:b w:val="0"/>
        </w:rPr>
        <w:t>МАУДО «Северная СШ»</w:t>
      </w:r>
      <w:r>
        <w:t xml:space="preserve"> реализуются дополнительные образовательные программы физкультурно-спортивной направленности по видам спорта: футбол, волейбол, самбо. Реализация образовательных программ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подростков. </w:t>
      </w:r>
    </w:p>
    <w:p w14:paraId="24010000">
      <w:pPr>
        <w:pStyle w:val="Style_7"/>
      </w:pPr>
      <w:r>
        <w:t xml:space="preserve">Дополнительные образовательные программы подразделяются на общеразвивающие и программы спортивной подготовки. </w:t>
      </w:r>
    </w:p>
    <w:p w14:paraId="25010000">
      <w:pPr>
        <w:pStyle w:val="Style_7"/>
      </w:pPr>
      <w:r>
        <w:t xml:space="preserve">Спектр предлагаемых программ отличается разнообразием, ориентацией на социальный заказ, развивающим характером. </w:t>
      </w:r>
    </w:p>
    <w:p w14:paraId="26010000">
      <w:pPr>
        <w:pStyle w:val="Style_7"/>
        <w:rPr>
          <w:b w:val="1"/>
          <w:i w:val="1"/>
          <w:color w:val="000000"/>
        </w:rPr>
      </w:pPr>
      <w:r>
        <w:t>Сложившаяся система работы с одаренными в спорте детьми обеспечивает возможность обучающимся принимать активное участие в различных соревнованиях, завоевывать призовые места на областных  и межрайонных соревнованиях, выполнять нормативы спортивных разрядов.</w:t>
      </w:r>
    </w:p>
    <w:p w14:paraId="27010000">
      <w:pPr>
        <w:pStyle w:val="Style_8"/>
        <w:rPr>
          <w:color w:val="000000"/>
        </w:rPr>
      </w:pPr>
      <w:r>
        <w:rPr>
          <w:b w:val="1"/>
          <w:i w:val="1"/>
          <w:color w:val="000000"/>
        </w:rPr>
        <w:t xml:space="preserve">3.3. Материально-техническое обеспечение </w:t>
      </w:r>
    </w:p>
    <w:p w14:paraId="28010000">
      <w:pPr>
        <w:pStyle w:val="Style_8"/>
        <w:rPr>
          <w:color w:val="000000"/>
        </w:rPr>
      </w:pPr>
    </w:p>
    <w:p w14:paraId="29010000">
      <w:pPr>
        <w:pStyle w:val="Style_7"/>
      </w:pPr>
      <w:r>
        <w:t xml:space="preserve">Административно-хозяйственная деятельность направлена на создание условий для обеспечения образовательной деятельности. </w:t>
      </w:r>
    </w:p>
    <w:p w14:paraId="2A010000">
      <w:pPr>
        <w:pStyle w:val="Style_7"/>
      </w:pPr>
      <w:r>
        <w:t xml:space="preserve">Материально-техническое обеспечение образовательной деятельности складывается: </w:t>
      </w:r>
    </w:p>
    <w:p w14:paraId="2B010000">
      <w:pPr>
        <w:pStyle w:val="Style_7"/>
      </w:pPr>
      <w:r>
        <w:t xml:space="preserve">• из собственных ресурсов, которыми обладают помещения здания </w:t>
      </w:r>
      <w:r>
        <w:rPr>
          <w:b w:val="0"/>
        </w:rPr>
        <w:t>МАУДО «Северного района»</w:t>
      </w:r>
      <w:r>
        <w:t xml:space="preserve">, где проводятся учебно-тренировочные занятия; </w:t>
      </w:r>
    </w:p>
    <w:p w14:paraId="2C010000">
      <w:pPr>
        <w:pStyle w:val="Style_7"/>
      </w:pPr>
      <w:r>
        <w:t xml:space="preserve">• из привлеченных ресурсов образовательных организаций, на базе которых </w:t>
      </w:r>
      <w:r>
        <w:rPr>
          <w:b w:val="0"/>
        </w:rPr>
        <w:t>МАУДО «Северная СШ»</w:t>
      </w:r>
      <w:r>
        <w:t xml:space="preserve"> проводит учебно-тренировочные занятия согласно договорам безвозмездного пользования. </w:t>
      </w:r>
    </w:p>
    <w:p w14:paraId="2D010000">
      <w:pPr>
        <w:pStyle w:val="Style_7"/>
        <w:rPr>
          <w:color w:val="000000"/>
        </w:rPr>
      </w:pPr>
      <w:r>
        <w:t xml:space="preserve">Каждое отделение по виду спорта имеет спортивное оборудование и инвентарь. В </w:t>
      </w:r>
      <w:r>
        <w:rPr>
          <w:b w:val="0"/>
        </w:rPr>
        <w:t>МАУДО «Северная СШ»</w:t>
      </w:r>
      <w:r>
        <w:t xml:space="preserve"> имеются технические средства обучения, разнообразная методическая литература, включая современную литературу.</w:t>
      </w:r>
    </w:p>
    <w:p w14:paraId="2E010000">
      <w:pPr>
        <w:pStyle w:val="Style_7"/>
        <w:rPr>
          <w:color w:val="000000"/>
        </w:rPr>
      </w:pPr>
      <w:r>
        <w:rPr>
          <w:color w:val="000000"/>
        </w:rPr>
        <w:t xml:space="preserve">В оперативном управлении </w:t>
      </w:r>
      <w:r>
        <w:rPr>
          <w:b w:val="0"/>
          <w:color w:val="000000"/>
        </w:rPr>
        <w:t>МАУДО «Северная СШ»</w:t>
      </w:r>
      <w:r>
        <w:rPr>
          <w:color w:val="000000"/>
        </w:rPr>
        <w:t xml:space="preserve"> имеются спортивные залы,  тренажерный зал, используются спортивные залы общеобразовательных школ района.</w:t>
      </w:r>
    </w:p>
    <w:p w14:paraId="2F010000">
      <w:pPr>
        <w:pStyle w:val="Style_7"/>
        <w:rPr>
          <w:color w:val="000000"/>
        </w:rPr>
      </w:pPr>
      <w:r>
        <w:rPr>
          <w:color w:val="000000"/>
        </w:rPr>
        <w:t>В распоряжении учреждения имеется техника; подключение к сети Интернет, работает электронная почта, сайт учреждения. Таким образом, обеспечивается возможность сотрудникам работать с различными электронными ресурсами.</w:t>
      </w:r>
    </w:p>
    <w:p w14:paraId="30010000">
      <w:pPr>
        <w:pStyle w:val="Style_7"/>
        <w:rPr>
          <w:color w:val="000000"/>
        </w:rPr>
      </w:pPr>
      <w:r>
        <w:rPr>
          <w:color w:val="000000"/>
        </w:rPr>
        <w:t xml:space="preserve">В целом материально-техническая база  </w:t>
      </w:r>
      <w:r>
        <w:rPr>
          <w:b w:val="0"/>
          <w:color w:val="000000"/>
        </w:rPr>
        <w:t xml:space="preserve">МАУДО «Северной спортивной школы» </w:t>
      </w:r>
      <w:r>
        <w:rPr>
          <w:color w:val="000000"/>
        </w:rPr>
        <w:t xml:space="preserve">соответствует санитарным нормам, правилам пожарной безопасности и позволяет решать задачи обучения и воспитания. </w:t>
      </w:r>
    </w:p>
    <w:p w14:paraId="31010000">
      <w:pPr>
        <w:ind w:firstLine="709" w:left="0" w:right="0"/>
        <w:jc w:val="center"/>
        <w:rPr>
          <w:b w:val="1"/>
        </w:rPr>
      </w:pPr>
      <w:r>
        <w:rPr>
          <w:b w:val="1"/>
        </w:rPr>
        <w:t xml:space="preserve">4. </w:t>
      </w:r>
      <w:r>
        <w:rPr>
          <w:b w:val="1"/>
          <w:spacing w:val="-3"/>
        </w:rPr>
        <w:t xml:space="preserve">Диагностика результативности освоения программы. </w:t>
      </w:r>
    </w:p>
    <w:p w14:paraId="32010000">
      <w:pPr>
        <w:ind w:firstLine="709" w:left="0" w:right="0"/>
        <w:jc w:val="center"/>
        <w:rPr>
          <w:b w:val="1"/>
          <w:spacing w:val="-3"/>
        </w:rPr>
      </w:pPr>
      <w:r>
        <w:rPr>
          <w:b w:val="1"/>
        </w:rPr>
        <w:t>Оценочные и методические материалы.</w:t>
      </w:r>
    </w:p>
    <w:p w14:paraId="33010000">
      <w:pPr>
        <w:tabs>
          <w:tab w:leader="none" w:pos="274" w:val="left"/>
        </w:tabs>
        <w:ind w:firstLine="0" w:left="708" w:right="0"/>
        <w:jc w:val="center"/>
        <w:rPr>
          <w:color w:val="000000"/>
        </w:rPr>
      </w:pPr>
      <w:r>
        <w:rPr>
          <w:b w:val="1"/>
          <w:spacing w:val="-3"/>
        </w:rPr>
        <w:t>Образовательный результат</w:t>
      </w:r>
    </w:p>
    <w:p w14:paraId="34010000">
      <w:pPr>
        <w:pStyle w:val="Style_8"/>
        <w:rPr>
          <w:color w:val="000000"/>
        </w:rPr>
      </w:pPr>
    </w:p>
    <w:p w14:paraId="35010000">
      <w:pPr>
        <w:spacing w:line="360" w:lineRule="auto"/>
        <w:ind w:firstLine="709" w:left="0" w:right="0"/>
        <w:jc w:val="both"/>
      </w:pPr>
      <w:r>
        <w:t>Управление качеством образования является одним из ведущих направлений совершенствования образовательной деятельности учреждения. На основании мониторинга фиксируется состояние качества дополнительного образования детей в целом, прогнозируется его развитие.</w:t>
      </w:r>
    </w:p>
    <w:p w14:paraId="36010000">
      <w:pPr>
        <w:spacing w:line="360" w:lineRule="auto"/>
        <w:ind w:firstLine="709" w:left="0" w:right="0"/>
        <w:jc w:val="both"/>
      </w:pPr>
      <w:r>
        <w:t xml:space="preserve">Одними из показателей результативности освоения программы являются спортивные достижения учащихся СШ. </w:t>
      </w:r>
    </w:p>
    <w:p w14:paraId="37010000">
      <w:pPr>
        <w:spacing w:line="360" w:lineRule="auto"/>
        <w:ind w:firstLine="709" w:left="0" w:right="0"/>
        <w:jc w:val="both"/>
        <w:rPr>
          <w:b w:val="1"/>
          <w:i w:val="1"/>
        </w:rPr>
      </w:pPr>
      <w:r>
        <w:t xml:space="preserve">Основные формы подведения итогов реализации образовательной программы: участие в соревнованиях, сдача контрольно-переводных нормативов, выполнение нормативов по спортивным разрядам в соответствии со спецификой вида спорта. </w:t>
      </w:r>
    </w:p>
    <w:p w14:paraId="38010000">
      <w:pPr>
        <w:spacing w:line="360" w:lineRule="auto"/>
        <w:ind w:firstLine="709" w:left="0" w:right="0"/>
        <w:jc w:val="both"/>
      </w:pPr>
      <w:r>
        <w:rPr>
          <w:b w:val="1"/>
          <w:i w:val="1"/>
        </w:rPr>
        <w:t>Мониторинг</w:t>
      </w:r>
      <w:r>
        <w:t xml:space="preserve"> — это непрерывное (систематическое) отслеживание состояния и результатов какой-либо деятельности с целью управления их качеством и повышения эффективности. Целью мониторинга является обеспечение объективного информационного сопровождения эффективного управления на всех уровнях и направлениях деятельности учреждения. Одним из предметов мониторинга в СШ являются образовательные результаты.</w:t>
      </w:r>
    </w:p>
    <w:p w14:paraId="39010000">
      <w:pPr>
        <w:numPr>
          <w:ilvl w:val="0"/>
          <w:numId w:val="6"/>
        </w:numPr>
        <w:spacing w:line="360" w:lineRule="auto"/>
        <w:ind/>
        <w:jc w:val="both"/>
      </w:pPr>
      <w:r>
        <w:t xml:space="preserve">Спортивная школа как учреждение физкультурно-спортивной направленности ежегодно сдает различные отчеты, которые включают в себя результаты работы СШ по разным параметрам. </w:t>
      </w:r>
    </w:p>
    <w:p w14:paraId="3A010000">
      <w:pPr>
        <w:spacing w:line="360" w:lineRule="auto"/>
        <w:ind w:firstLine="709" w:left="0" w:right="0"/>
        <w:jc w:val="both"/>
        <w:rPr>
          <w:b w:val="1"/>
          <w:i w:val="1"/>
        </w:rPr>
      </w:pPr>
      <w:r>
        <w:t>На основании данных отчетов и материалов, а также в соответствии с учебными программами по видам спорта выстроилась система показателей образовательных результатов спортивной школы.</w:t>
      </w:r>
    </w:p>
    <w:p w14:paraId="3B010000">
      <w:pPr>
        <w:spacing w:line="360" w:lineRule="auto"/>
        <w:ind w:firstLine="709" w:left="0" w:right="0"/>
        <w:jc w:val="both"/>
      </w:pPr>
      <w:r>
        <w:rPr>
          <w:b w:val="1"/>
          <w:i w:val="1"/>
        </w:rPr>
        <w:t>Выполнение контрольно-переводных нормативов.</w:t>
      </w:r>
    </w:p>
    <w:p w14:paraId="3C010000">
      <w:pPr>
        <w:spacing w:line="360" w:lineRule="auto"/>
        <w:ind w:firstLine="709" w:left="0" w:right="0"/>
        <w:jc w:val="both"/>
      </w:pPr>
      <w:r>
        <w:t>В каждой дополнительной образовательной программе представлены контрольные нормативы и упражнения, которые являются основой постоянного контроля за темпами развития физических качеств спортсменов. Контроль включает педагогическое тестирование физического состояния ребенка, его общефизической и специальной физической подготовленности.</w:t>
      </w:r>
    </w:p>
    <w:p w14:paraId="3D010000">
      <w:pPr>
        <w:spacing w:line="360" w:lineRule="auto"/>
        <w:ind w:firstLine="709" w:left="0" w:right="0"/>
        <w:jc w:val="both"/>
      </w:pPr>
      <w:r>
        <w:t xml:space="preserve">Комплексный педагогический контроль позволяет объективно оценить подготовленность юного спортсмена, обучающегося </w:t>
      </w:r>
      <w:r>
        <w:rPr>
          <w:b w:val="0"/>
        </w:rPr>
        <w:t>МАУДО «Северная СШ»</w:t>
      </w:r>
      <w:r>
        <w:t>. При выполнении нормативных требований по ОФП (общей физической подготовке) и СФП (специальной физической подготовке) осуществляется прием обучающихся на программы спортивной подготовки и перевод по годам обучения.</w:t>
      </w:r>
    </w:p>
    <w:p w14:paraId="3E010000">
      <w:pPr>
        <w:spacing w:line="360" w:lineRule="auto"/>
        <w:ind w:firstLine="709" w:left="0" w:right="0"/>
        <w:jc w:val="both"/>
        <w:rPr>
          <w:b w:val="1"/>
          <w:i w:val="1"/>
        </w:rPr>
      </w:pPr>
      <w:r>
        <w:t>Документация по нормативам систематизируется по учебным годам, и также фиксируются на последних страницах в журнале учета занятий.</w:t>
      </w:r>
    </w:p>
    <w:p w14:paraId="3F010000">
      <w:pPr>
        <w:spacing w:line="360" w:lineRule="auto"/>
        <w:ind w:firstLine="709" w:left="0" w:right="0"/>
        <w:jc w:val="both"/>
      </w:pPr>
      <w:r>
        <w:rPr>
          <w:b w:val="1"/>
          <w:i w:val="1"/>
        </w:rPr>
        <w:t>Выполнение нормативных требований по присвоению спортивных разрядов.</w:t>
      </w:r>
    </w:p>
    <w:p w14:paraId="40010000">
      <w:pPr>
        <w:pStyle w:val="Style_7"/>
      </w:pPr>
      <w:r>
        <w:t>Одним из показателей работы спортивной школы является подготовка спортсменов-разрядников.</w:t>
      </w:r>
      <w:r>
        <w:rPr>
          <w:b w:val="1"/>
        </w:rPr>
        <w:t xml:space="preserve"> </w:t>
      </w:r>
      <w:r>
        <w:t xml:space="preserve">Присвоение </w:t>
      </w:r>
      <w:r>
        <w:rPr>
          <w:rStyle w:val="Style_9_ch"/>
          <w:color w:val="000000"/>
          <w:u w:val="none"/>
        </w:rPr>
        <w:fldChar w:fldCharType="begin"/>
      </w:r>
      <w:r>
        <w:rPr>
          <w:rStyle w:val="Style_9_ch"/>
          <w:color w:val="000000"/>
          <w:u w:val="none"/>
        </w:rPr>
        <w:instrText>HYPERLINK "http://ru.wikipedia.org/wiki/Спортивные_звания"</w:instrText>
      </w:r>
      <w:r>
        <w:rPr>
          <w:rStyle w:val="Style_9_ch"/>
          <w:color w:val="000000"/>
          <w:u w:val="none"/>
        </w:rPr>
        <w:fldChar w:fldCharType="separate"/>
      </w:r>
      <w:r>
        <w:rPr>
          <w:rStyle w:val="Style_9_ch"/>
          <w:color w:val="000000"/>
          <w:u w:val="none"/>
        </w:rPr>
        <w:t>спортивных званий</w:t>
      </w:r>
      <w:r>
        <w:rPr>
          <w:rStyle w:val="Style_9_ch"/>
          <w:color w:val="000000"/>
          <w:u w:val="none"/>
        </w:rPr>
        <w:fldChar w:fldCharType="end"/>
      </w:r>
      <w:r>
        <w:t xml:space="preserve"> и разрядов</w:t>
      </w:r>
      <w:r>
        <w:rPr>
          <w:b w:val="1"/>
        </w:rPr>
        <w:t xml:space="preserve"> </w:t>
      </w:r>
      <w:r>
        <w:t>осуществляется в соответствии с Единой всероссийской спортивной классификацией (ЕВСК), где определены нормы, выполнение которых необходимо для их присвоения для всех официально признанных видов спорта.</w:t>
      </w:r>
    </w:p>
    <w:p w14:paraId="41010000">
      <w:pPr>
        <w:spacing w:line="360" w:lineRule="auto"/>
        <w:ind w:firstLine="709" w:left="0" w:right="0"/>
        <w:rPr>
          <w:b w:val="1"/>
          <w:i w:val="1"/>
        </w:rPr>
      </w:pPr>
      <w:r>
        <w:t>Анализ данного показателя позволяет наблюдать за продвижением обучающегося спортсмена (т. е. периодичностью повышения разряда).</w:t>
      </w:r>
    </w:p>
    <w:p w14:paraId="42010000">
      <w:pPr>
        <w:spacing w:line="360" w:lineRule="auto"/>
        <w:ind w:firstLine="709" w:left="0" w:right="0"/>
        <w:jc w:val="both"/>
      </w:pPr>
      <w:r>
        <w:rPr>
          <w:b w:val="1"/>
          <w:i w:val="1"/>
        </w:rPr>
        <w:t>Результаты участия в соревнованиях разного уровня (кол-во принявших участие и количество занятых призовых мест).</w:t>
      </w:r>
    </w:p>
    <w:p w14:paraId="43010000">
      <w:pPr>
        <w:spacing w:line="360" w:lineRule="auto"/>
        <w:ind w:firstLine="709" w:left="0" w:right="0"/>
        <w:jc w:val="both"/>
      </w:pPr>
      <w:r>
        <w:t>Важной составляющей деятельности СШ являются результаты участия учащихся в различных соревнованиях, где они приобретают соревновательный опыт, показывают не только свои возможности, но и результаты учебных тренировок, а также вклад своего тренера.</w:t>
      </w:r>
    </w:p>
    <w:p w14:paraId="44010000">
      <w:pPr>
        <w:pStyle w:val="Style_7"/>
      </w:pPr>
      <w:r>
        <w:t>На основании протоколов соревнований ведется школьная электронная база «Достижения воспитанников СШ».</w:t>
      </w:r>
    </w:p>
    <w:p w14:paraId="45010000">
      <w:pPr>
        <w:spacing w:line="360" w:lineRule="auto"/>
        <w:ind w:firstLine="708" w:left="0" w:right="0"/>
        <w:jc w:val="both"/>
      </w:pPr>
      <w:r>
        <w:t>С целью диагностики успешности овладения обучающимися содержания образовательной программы проводится педагогическое наблюдение, педагогический анализ результатов тестирования, выполнения обучающимися контрольных упражнений, участия в соревнованиях, а также регулярности посещаемости обучающимися занятий.</w:t>
      </w:r>
    </w:p>
    <w:p w14:paraId="46010000">
      <w:pPr>
        <w:spacing w:line="360" w:lineRule="auto"/>
        <w:ind w:firstLine="709" w:left="0" w:right="0"/>
        <w:jc w:val="both"/>
      </w:pPr>
      <w:r>
        <w:t>В ходе реализации программы используются следующие виды контроля:</w:t>
      </w:r>
    </w:p>
    <w:p w14:paraId="47010000">
      <w:pPr>
        <w:spacing w:line="360" w:lineRule="auto"/>
        <w:ind w:firstLine="709" w:left="0" w:right="0"/>
        <w:jc w:val="both"/>
      </w:pPr>
      <w:r>
        <w:t>- входной (проводится с целью определения начального уровня физических способностей детей при записи в группу и на первых занятиях (беседа с ребёнком, наличие медицинской справки, результаты контрольных упражнений, педагогические наблюдения),</w:t>
      </w:r>
    </w:p>
    <w:p w14:paraId="48010000">
      <w:pPr>
        <w:spacing w:line="360" w:lineRule="auto"/>
        <w:ind w:firstLine="709" w:left="0" w:right="0"/>
        <w:jc w:val="both"/>
      </w:pPr>
      <w:r>
        <w:t>- итоговый (проводится в конце учебного года с целью определения уровня физических способностей обучающихся в результате освоения программы: тестирование, сдача контрольных упражнений по ОФП и СФП, соответствующие возрасту учащихся). Подведением итогов по реализации программы является участие учащихся в соревнованиях различного уровня (школьных, районных, областных).</w:t>
      </w:r>
    </w:p>
    <w:p w14:paraId="49010000">
      <w:pPr>
        <w:spacing w:line="360" w:lineRule="auto"/>
        <w:ind w:firstLine="709" w:left="0" w:right="0"/>
        <w:jc w:val="both"/>
      </w:pPr>
      <w:r>
        <w:t>Формами подведения итогов для подтверждения достоверности полученных результатов освоения программы могут быть дневники педагогических наблюдений, протоколы сдачи контрольных упражнений по ОФП и СФП, протоколы соревнований.</w:t>
      </w:r>
    </w:p>
    <w:p w14:paraId="4A010000">
      <w:pPr>
        <w:spacing w:line="360" w:lineRule="auto"/>
        <w:ind w:firstLine="709" w:left="0" w:right="0"/>
        <w:jc w:val="both"/>
        <w:rPr>
          <w:i w:val="1"/>
        </w:rPr>
      </w:pPr>
      <w:r>
        <w:t>Образовательный результат — это, прежде всего, достижение ребенка. Образовательный результат всегда есть то или иное проявление успешности или неуспешности ребенка в конкретном виде деятельности. А мониторинг — одно из важнейших педагогических средств предотвращения и преодоления не успешности детей и подростков.</w:t>
      </w:r>
    </w:p>
    <w:p w14:paraId="4B010000">
      <w:pPr>
        <w:spacing w:line="360" w:lineRule="auto"/>
        <w:ind w:firstLine="709" w:left="0" w:right="0"/>
        <w:jc w:val="both"/>
      </w:pPr>
      <w:r>
        <w:rPr>
          <w:i w:val="1"/>
        </w:rPr>
        <w:t>Методическое обеспечение:</w:t>
      </w:r>
    </w:p>
    <w:p w14:paraId="4C010000">
      <w:pPr>
        <w:spacing w:line="360" w:lineRule="auto"/>
        <w:ind w:firstLine="709" w:left="0" w:right="0"/>
        <w:jc w:val="both"/>
      </w:pPr>
      <w:r>
        <w:t xml:space="preserve">Для обеспечения качественного образовательного процесса в учреждении создана система методической работы, обеспечивающая непрерывный профессиональный рост тренерского состава, молодых специалистов. </w:t>
      </w:r>
    </w:p>
    <w:p w14:paraId="4D010000">
      <w:pPr>
        <w:spacing w:line="360" w:lineRule="auto"/>
        <w:ind w:firstLine="709" w:left="0" w:right="0"/>
        <w:jc w:val="both"/>
      </w:pPr>
      <w:r>
        <w:t xml:space="preserve">Методическая работа в учреждении включает в себя: </w:t>
      </w:r>
    </w:p>
    <w:p w14:paraId="4E010000">
      <w:pPr>
        <w:spacing w:line="360" w:lineRule="auto"/>
        <w:ind w:firstLine="709" w:left="0" w:right="0"/>
        <w:jc w:val="both"/>
      </w:pPr>
      <w:r>
        <w:t xml:space="preserve">- информационно-методические мероприятия (заседания школьного методического объединения, индивидуальная работа с тренером-преподавателем, семинары); </w:t>
      </w:r>
    </w:p>
    <w:p w14:paraId="4F010000">
      <w:pPr>
        <w:spacing w:line="360" w:lineRule="auto"/>
        <w:ind w:firstLine="709" w:left="0" w:right="0"/>
        <w:jc w:val="both"/>
      </w:pPr>
      <w:r>
        <w:t xml:space="preserve">- практико-ориентированные мероприятия (работа с педагогическими кадрами, проведение открытых занятий, мероприятий, изучение, обобщение и внедрение передового педагогического опыта, участие в профессиональных конкурсах); </w:t>
      </w:r>
    </w:p>
    <w:p w14:paraId="50010000">
      <w:pPr>
        <w:spacing w:line="360" w:lineRule="auto"/>
        <w:ind w:firstLine="709" w:left="0" w:right="0"/>
        <w:jc w:val="both"/>
      </w:pPr>
      <w:r>
        <w:t xml:space="preserve">- научно-методическое обеспечение (аналитическая и диагностическая деятельность, работа Методического Совета); </w:t>
      </w:r>
    </w:p>
    <w:p w14:paraId="51010000">
      <w:pPr>
        <w:spacing w:line="360" w:lineRule="auto"/>
        <w:ind w:firstLine="709" w:left="0" w:right="0"/>
        <w:jc w:val="both"/>
        <w:rPr>
          <w:b w:val="1"/>
          <w:spacing w:val="-3"/>
        </w:rPr>
      </w:pPr>
      <w:r>
        <w:t>- инструктивно-методические мероприятия (создание и пополнение методического фонда, консультативная и методическая помощь тренерскому составу учреждения).</w:t>
      </w:r>
    </w:p>
    <w:p w14:paraId="52010000">
      <w:pPr>
        <w:tabs>
          <w:tab w:leader="none" w:pos="274" w:val="left"/>
        </w:tabs>
        <w:spacing w:line="360" w:lineRule="auto"/>
        <w:ind w:firstLine="0" w:left="708" w:right="0"/>
        <w:jc w:val="center"/>
        <w:rPr>
          <w:b w:val="1"/>
          <w:spacing w:val="-3"/>
        </w:rPr>
      </w:pPr>
      <w:r>
        <w:rPr>
          <w:b w:val="1"/>
          <w:spacing w:val="-3"/>
        </w:rPr>
        <w:t>5. Ожидаемые результаты освоения программы</w:t>
      </w:r>
    </w:p>
    <w:p w14:paraId="53010000">
      <w:pPr>
        <w:tabs>
          <w:tab w:leader="none" w:pos="274" w:val="left"/>
        </w:tabs>
        <w:spacing w:line="360" w:lineRule="auto"/>
        <w:ind w:firstLine="0" w:left="708" w:right="0"/>
        <w:jc w:val="center"/>
      </w:pPr>
      <w:r>
        <w:rPr>
          <w:b w:val="1"/>
          <w:spacing w:val="-3"/>
        </w:rPr>
        <w:t>Модель выпускника</w:t>
      </w:r>
    </w:p>
    <w:p w14:paraId="54010000">
      <w:pPr>
        <w:spacing w:line="360" w:lineRule="auto"/>
        <w:ind w:firstLine="709" w:left="0" w:right="0"/>
        <w:jc w:val="both"/>
      </w:pPr>
      <w:r>
        <w:t>«Модель выпускника» — ожидаемый результат деятельности всех субъектов образовательного процесса. Это ориентир для построения учебно-воспитательного процесса, согласования деятельности различных звеньев и структур учреждения, проектирования индивидуальных образовательных маршрутов, развертывания контрольно-мониторинговых комплексов и т.д.</w:t>
      </w:r>
    </w:p>
    <w:p w14:paraId="55010000">
      <w:pPr>
        <w:spacing w:line="360" w:lineRule="auto"/>
        <w:ind w:firstLine="709" w:left="0" w:right="0"/>
        <w:jc w:val="both"/>
        <w:rPr>
          <w:spacing w:val="-3"/>
        </w:rPr>
      </w:pPr>
      <w:r>
        <w:t>Обучающиеся, окончившие спортивную школу, это выпускники:</w:t>
      </w:r>
    </w:p>
    <w:p w14:paraId="56010000">
      <w:pPr>
        <w:numPr>
          <w:ilvl w:val="0"/>
          <w:numId w:val="7"/>
        </w:numPr>
        <w:tabs>
          <w:tab w:leader="none" w:pos="274" w:val="left"/>
        </w:tabs>
        <w:spacing w:line="360" w:lineRule="auto"/>
        <w:ind/>
        <w:rPr>
          <w:spacing w:val="-3"/>
        </w:rPr>
      </w:pPr>
      <w:r>
        <w:rPr>
          <w:spacing w:val="-3"/>
        </w:rPr>
        <w:t xml:space="preserve">освоившие избранную </w:t>
      </w:r>
      <w:r>
        <w:t>дополнительную образовательную программу</w:t>
      </w:r>
      <w:r>
        <w:rPr>
          <w:spacing w:val="-3"/>
        </w:rPr>
        <w:t>;</w:t>
      </w:r>
    </w:p>
    <w:p w14:paraId="57010000">
      <w:pPr>
        <w:numPr>
          <w:ilvl w:val="0"/>
          <w:numId w:val="7"/>
        </w:numPr>
        <w:tabs>
          <w:tab w:leader="none" w:pos="274" w:val="left"/>
        </w:tabs>
        <w:spacing w:line="360" w:lineRule="auto"/>
        <w:ind/>
        <w:rPr>
          <w:spacing w:val="-3"/>
        </w:rPr>
      </w:pPr>
      <w:r>
        <w:rPr>
          <w:spacing w:val="-3"/>
        </w:rPr>
        <w:t>освоившие комплексы физических упражнений;</w:t>
      </w:r>
    </w:p>
    <w:p w14:paraId="58010000">
      <w:pPr>
        <w:numPr>
          <w:ilvl w:val="0"/>
          <w:numId w:val="7"/>
        </w:numPr>
        <w:tabs>
          <w:tab w:leader="none" w:pos="274" w:val="left"/>
        </w:tabs>
        <w:spacing w:line="360" w:lineRule="auto"/>
        <w:ind/>
        <w:rPr>
          <w:spacing w:val="-3"/>
        </w:rPr>
      </w:pPr>
      <w:r>
        <w:rPr>
          <w:spacing w:val="-3"/>
        </w:rPr>
        <w:t>овладевшие навыками спортивной деятельности по выбранному виду спорта;</w:t>
      </w:r>
    </w:p>
    <w:p w14:paraId="59010000">
      <w:pPr>
        <w:numPr>
          <w:ilvl w:val="0"/>
          <w:numId w:val="7"/>
        </w:numPr>
        <w:tabs>
          <w:tab w:leader="none" w:pos="274" w:val="left"/>
        </w:tabs>
        <w:spacing w:line="360" w:lineRule="auto"/>
        <w:ind/>
        <w:rPr>
          <w:spacing w:val="-3"/>
        </w:rPr>
      </w:pPr>
      <w:r>
        <w:rPr>
          <w:spacing w:val="-3"/>
        </w:rPr>
        <w:t>имеющие соревновательный опыт;</w:t>
      </w:r>
    </w:p>
    <w:p w14:paraId="5A010000">
      <w:pPr>
        <w:numPr>
          <w:ilvl w:val="0"/>
          <w:numId w:val="7"/>
        </w:numPr>
        <w:tabs>
          <w:tab w:leader="none" w:pos="274" w:val="left"/>
        </w:tabs>
        <w:spacing w:line="360" w:lineRule="auto"/>
        <w:ind/>
        <w:rPr>
          <w:spacing w:val="-3"/>
        </w:rPr>
      </w:pPr>
      <w:r>
        <w:rPr>
          <w:spacing w:val="-3"/>
        </w:rPr>
        <w:t>овладевшие основами личной гигиены и здорового образа жизни;</w:t>
      </w:r>
    </w:p>
    <w:p w14:paraId="5B010000">
      <w:pPr>
        <w:numPr>
          <w:ilvl w:val="0"/>
          <w:numId w:val="7"/>
        </w:numPr>
        <w:tabs>
          <w:tab w:leader="none" w:pos="274" w:val="left"/>
        </w:tabs>
        <w:spacing w:line="360" w:lineRule="auto"/>
        <w:ind/>
        <w:rPr>
          <w:spacing w:val="-3"/>
        </w:rPr>
      </w:pPr>
      <w:r>
        <w:rPr>
          <w:spacing w:val="-3"/>
        </w:rPr>
        <w:t>знающие свои гражданские права и умеющие их реализовать;</w:t>
      </w:r>
    </w:p>
    <w:p w14:paraId="5C010000">
      <w:pPr>
        <w:numPr>
          <w:ilvl w:val="0"/>
          <w:numId w:val="7"/>
        </w:numPr>
        <w:tabs>
          <w:tab w:leader="none" w:pos="274" w:val="left"/>
        </w:tabs>
        <w:spacing w:line="360" w:lineRule="auto"/>
        <w:ind/>
        <w:rPr>
          <w:spacing w:val="-3"/>
        </w:rPr>
      </w:pPr>
      <w:r>
        <w:rPr>
          <w:spacing w:val="-3"/>
        </w:rPr>
        <w:t>уважающие свое и чужое достоинство;</w:t>
      </w:r>
    </w:p>
    <w:p w14:paraId="5D010000">
      <w:pPr>
        <w:numPr>
          <w:ilvl w:val="0"/>
          <w:numId w:val="7"/>
        </w:numPr>
        <w:tabs>
          <w:tab w:leader="none" w:pos="274" w:val="left"/>
        </w:tabs>
        <w:spacing w:line="360" w:lineRule="auto"/>
        <w:ind/>
        <w:rPr>
          <w:spacing w:val="-3"/>
        </w:rPr>
      </w:pPr>
      <w:r>
        <w:rPr>
          <w:spacing w:val="-3"/>
        </w:rPr>
        <w:t>обладающие высокими морально-волевыми и нравственными качествами, самостоятельностью в принятии решений, ответственностью, коммуникабельностью, творческой активностью;</w:t>
      </w:r>
    </w:p>
    <w:p w14:paraId="5E010000">
      <w:pPr>
        <w:numPr>
          <w:ilvl w:val="0"/>
          <w:numId w:val="7"/>
        </w:numPr>
        <w:tabs>
          <w:tab w:leader="none" w:pos="274" w:val="left"/>
        </w:tabs>
        <w:spacing w:line="360" w:lineRule="auto"/>
        <w:ind/>
        <w:rPr>
          <w:spacing w:val="-3"/>
        </w:rPr>
      </w:pPr>
      <w:r>
        <w:rPr>
          <w:spacing w:val="-3"/>
        </w:rPr>
        <w:t>уважающие собственный труд и труд других людей;</w:t>
      </w:r>
    </w:p>
    <w:p w14:paraId="5F010000">
      <w:pPr>
        <w:numPr>
          <w:ilvl w:val="0"/>
          <w:numId w:val="7"/>
        </w:numPr>
        <w:tabs>
          <w:tab w:leader="none" w:pos="274" w:val="left"/>
        </w:tabs>
        <w:spacing w:line="360" w:lineRule="auto"/>
        <w:ind/>
      </w:pPr>
      <w:r>
        <w:rPr>
          <w:spacing w:val="-3"/>
        </w:rPr>
        <w:t>для которых значимы общечеловеческие ценности, такие как доброта, гуманизм, справедливость, сострадание.</w:t>
      </w:r>
    </w:p>
    <w:p w14:paraId="60010000">
      <w:pPr>
        <w:spacing w:line="360" w:lineRule="auto"/>
        <w:ind w:firstLine="709" w:left="0" w:right="0"/>
        <w:jc w:val="both"/>
        <w:rPr>
          <w:b w:val="1"/>
          <w:color w:val="000000"/>
        </w:rPr>
      </w:pPr>
      <w:r>
        <w:t xml:space="preserve">Обучающиеся, прошедшие обучение в  спортивной школе, должны быть лучше подготовлены к реальной жизни в обществе, обладать способностью добиваться намеченной цели, используя цивилизованные, нравственные средства ее достижения, с отсутствием закомплексованности, имеющие чувство собственного достоинства и умение управлять собой. </w:t>
      </w:r>
    </w:p>
    <w:p w14:paraId="61010000">
      <w:pPr>
        <w:pStyle w:val="Style_8"/>
        <w:spacing w:line="360" w:lineRule="auto"/>
        <w:ind/>
        <w:jc w:val="center"/>
      </w:pPr>
      <w:r>
        <w:rPr>
          <w:b w:val="1"/>
          <w:color w:val="000000"/>
        </w:rPr>
        <w:t>6. Заключение</w:t>
      </w:r>
    </w:p>
    <w:p w14:paraId="62010000">
      <w:pPr>
        <w:spacing w:line="360" w:lineRule="auto"/>
        <w:ind w:firstLine="709" w:left="0" w:right="0"/>
        <w:jc w:val="both"/>
      </w:pPr>
      <w:r>
        <w:t xml:space="preserve">Данная образовательная программа позволяет подойти к планированию будущего как к разработке целостной системы действий с четко определенными результатами. </w:t>
      </w:r>
    </w:p>
    <w:p w14:paraId="63010000">
      <w:pPr>
        <w:spacing w:line="360" w:lineRule="auto"/>
        <w:ind w:firstLine="709" w:left="0" w:right="0"/>
        <w:jc w:val="both"/>
        <w:rPr>
          <w:color w:val="FF0000"/>
        </w:rPr>
      </w:pPr>
      <w:r>
        <w:t>Образовательная программа позволяет своевременно предупреждать возможные угрозы достижения запланированного результата. Наличие программы дает возможность знать, кто, когда и какие действия будет совершать, какой конечный результат должен быть получен к определенному времени.</w:t>
      </w:r>
    </w:p>
    <w:p w14:paraId="64010000">
      <w:pPr>
        <w:pStyle w:val="Style_10"/>
        <w:ind w:firstLine="0" w:left="12036" w:right="0"/>
        <w:rPr>
          <w:color w:val="FF0000"/>
        </w:rPr>
      </w:pPr>
    </w:p>
    <w:sectPr>
      <w:headerReference r:id="rId1" w:type="first"/>
      <w:footerReference r:id="rId2" w:type="first"/>
      <w:footerReference r:id="rId3" w:type="default"/>
      <w:pgSz w:h="16838" w:orient="portrait" w:w="11906"/>
      <w:pgMar w:bottom="765" w:footer="709" w:header="708" w:left="709" w:right="567" w:top="56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2"/>
      <w:ind w:firstLine="0" w:left="0"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7047230</wp:posOffset>
              </wp:positionH>
              <wp:positionV relativeFrom="paragraph">
                <wp:posOffset>635</wp:posOffset>
              </wp:positionV>
              <wp:extent cx="247015" cy="173990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7015" cy="17399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1788" w:val="left"/>
        </w:tabs>
        <w:ind w:hanging="360" w:left="1788"/>
      </w:pPr>
      <w:rPr>
        <w:rFonts w:ascii="Symbol" w:hAnsi="Symbol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1429" w:val="left"/>
        </w:tabs>
        <w:ind w:hanging="360" w:left="1429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1429" w:val="left"/>
        </w:tabs>
        <w:ind w:hanging="360" w:left="1429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1429" w:val="left"/>
        </w:tabs>
        <w:ind w:hanging="360" w:left="1429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08" w:val="left"/>
        </w:tabs>
        <w:ind w:hanging="360" w:left="708"/>
      </w:pPr>
      <w:rPr>
        <w:rFonts w:ascii="Symbol" w:hAnsi="Symbol"/>
        <w:spacing w:val="-3"/>
      </w:rPr>
    </w:lvl>
  </w:abstractNum>
  <w:abstractNum w:abstractNumId="7">
    <w:lvl w:ilvl="0">
      <w:start w:val="1"/>
      <w:numFmt w:val="decimal"/>
      <w:pStyle w:val="Style_123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11_ch" w:type="character">
    <w:name w:val="Normal"/>
    <w:link w:val="Style_11"/>
    <w:rPr>
      <w:rFonts w:ascii="Times New Roman" w:hAnsi="Times New Roman"/>
      <w:color w:val="000000"/>
      <w:sz w:val="24"/>
    </w:rPr>
  </w:style>
  <w:style w:styleId="Style_12" w:type="paragraph">
    <w:name w:val="WW8Num17z0"/>
    <w:link w:val="Style_12_ch"/>
  </w:style>
  <w:style w:styleId="Style_12_ch" w:type="character">
    <w:name w:val="WW8Num17z0"/>
    <w:link w:val="Style_12"/>
  </w:style>
  <w:style w:styleId="Style_13" w:type="paragraph">
    <w:name w:val="WW8Num28z1"/>
    <w:link w:val="Style_13_ch"/>
    <w:rPr>
      <w:rFonts w:ascii="Courier New" w:hAnsi="Courier New"/>
    </w:rPr>
  </w:style>
  <w:style w:styleId="Style_13_ch" w:type="character">
    <w:name w:val="WW8Num28z1"/>
    <w:link w:val="Style_13"/>
    <w:rPr>
      <w:rFonts w:ascii="Courier New" w:hAnsi="Courier New"/>
    </w:rPr>
  </w:style>
  <w:style w:styleId="Style_14" w:type="paragraph">
    <w:name w:val="WW8Num4z1"/>
    <w:link w:val="Style_14_ch"/>
    <w:rPr>
      <w:rFonts w:ascii="Times New Roman" w:hAnsi="Times New Roman"/>
    </w:rPr>
  </w:style>
  <w:style w:styleId="Style_14_ch" w:type="character">
    <w:name w:val="WW8Num4z1"/>
    <w:link w:val="Style_14"/>
    <w:rPr>
      <w:rFonts w:ascii="Times New Roman" w:hAnsi="Times New Roman"/>
    </w:rPr>
  </w:style>
  <w:style w:styleId="Style_15" w:type="paragraph">
    <w:name w:val="toc 2"/>
    <w:next w:val="Style_11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WW8Num5z5"/>
    <w:link w:val="Style_16_ch"/>
  </w:style>
  <w:style w:styleId="Style_16_ch" w:type="character">
    <w:name w:val="WW8Num5z5"/>
    <w:link w:val="Style_16"/>
  </w:style>
  <w:style w:styleId="Style_17" w:type="paragraph">
    <w:name w:val="WW8Num8z0"/>
    <w:link w:val="Style_17_ch"/>
    <w:rPr>
      <w:rFonts w:ascii="Symbol" w:hAnsi="Symbol"/>
    </w:rPr>
  </w:style>
  <w:style w:styleId="Style_17_ch" w:type="character">
    <w:name w:val="WW8Num8z0"/>
    <w:link w:val="Style_17"/>
    <w:rPr>
      <w:rFonts w:ascii="Symbol" w:hAnsi="Symbol"/>
    </w:rPr>
  </w:style>
  <w:style w:styleId="Style_18" w:type="paragraph">
    <w:name w:val="WW8Num17z6"/>
    <w:link w:val="Style_18_ch"/>
  </w:style>
  <w:style w:styleId="Style_18_ch" w:type="character">
    <w:name w:val="WW8Num17z6"/>
    <w:link w:val="Style_18"/>
  </w:style>
  <w:style w:styleId="Style_19" w:type="paragraph">
    <w:name w:val="WW8Num32z2"/>
    <w:link w:val="Style_19_ch"/>
    <w:rPr>
      <w:rFonts w:ascii="Wingdings" w:hAnsi="Wingdings"/>
    </w:rPr>
  </w:style>
  <w:style w:styleId="Style_19_ch" w:type="character">
    <w:name w:val="WW8Num32z2"/>
    <w:link w:val="Style_19"/>
    <w:rPr>
      <w:rFonts w:ascii="Wingdings" w:hAnsi="Wingdings"/>
    </w:rPr>
  </w:style>
  <w:style w:styleId="Style_20" w:type="paragraph">
    <w:name w:val="toc 4"/>
    <w:next w:val="Style_11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WW8Num25z8"/>
    <w:link w:val="Style_21_ch"/>
  </w:style>
  <w:style w:styleId="Style_21_ch" w:type="character">
    <w:name w:val="WW8Num25z8"/>
    <w:link w:val="Style_21"/>
  </w:style>
  <w:style w:styleId="Style_22" w:type="paragraph">
    <w:name w:val="WW8Num11z7"/>
    <w:link w:val="Style_22_ch"/>
  </w:style>
  <w:style w:styleId="Style_22_ch" w:type="character">
    <w:name w:val="WW8Num11z7"/>
    <w:link w:val="Style_22"/>
  </w:style>
  <w:style w:styleId="Style_23" w:type="paragraph">
    <w:name w:val="WW8Num11z8"/>
    <w:link w:val="Style_23_ch"/>
  </w:style>
  <w:style w:styleId="Style_23_ch" w:type="character">
    <w:name w:val="WW8Num11z8"/>
    <w:link w:val="Style_23"/>
  </w:style>
  <w:style w:styleId="Style_24" w:type="paragraph">
    <w:name w:val="WW8Num25z5"/>
    <w:link w:val="Style_24_ch"/>
  </w:style>
  <w:style w:styleId="Style_24_ch" w:type="character">
    <w:name w:val="WW8Num25z5"/>
    <w:link w:val="Style_24"/>
  </w:style>
  <w:style w:styleId="Style_25" w:type="paragraph">
    <w:name w:val="Основной шрифт абзаца"/>
    <w:link w:val="Style_25_ch"/>
  </w:style>
  <w:style w:styleId="Style_25_ch" w:type="character">
    <w:name w:val="Основной шрифт абзаца"/>
    <w:link w:val="Style_25"/>
  </w:style>
  <w:style w:styleId="Style_26" w:type="paragraph">
    <w:name w:val="WW8Num24z2"/>
    <w:link w:val="Style_26_ch"/>
  </w:style>
  <w:style w:styleId="Style_26_ch" w:type="character">
    <w:name w:val="WW8Num24z2"/>
    <w:link w:val="Style_26"/>
  </w:style>
  <w:style w:styleId="Style_27" w:type="paragraph">
    <w:name w:val="toc 6"/>
    <w:next w:val="Style_11"/>
    <w:link w:val="Style_2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7_ch" w:type="character">
    <w:name w:val="toc 6"/>
    <w:link w:val="Style_27"/>
    <w:rPr>
      <w:rFonts w:ascii="XO Thames" w:hAnsi="XO Thames"/>
      <w:sz w:val="28"/>
    </w:rPr>
  </w:style>
  <w:style w:styleId="Style_28" w:type="paragraph">
    <w:name w:val="Название"/>
    <w:basedOn w:val="Style_11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Название"/>
    <w:basedOn w:val="Style_11_ch"/>
    <w:link w:val="Style_28"/>
    <w:rPr>
      <w:i w:val="1"/>
      <w:sz w:val="24"/>
    </w:rPr>
  </w:style>
  <w:style w:styleId="Style_29" w:type="paragraph">
    <w:name w:val="toc 7"/>
    <w:next w:val="Style_11"/>
    <w:link w:val="Style_2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WW8Num10z0"/>
    <w:link w:val="Style_30_ch"/>
    <w:rPr>
      <w:rFonts w:ascii="Symbol" w:hAnsi="Symbol"/>
    </w:rPr>
  </w:style>
  <w:style w:styleId="Style_30_ch" w:type="character">
    <w:name w:val="WW8Num10z0"/>
    <w:link w:val="Style_30"/>
    <w:rPr>
      <w:rFonts w:ascii="Symbol" w:hAnsi="Symbol"/>
    </w:rPr>
  </w:style>
  <w:style w:styleId="Style_31" w:type="paragraph">
    <w:name w:val="WW8Num21z2"/>
    <w:link w:val="Style_31_ch"/>
    <w:rPr>
      <w:rFonts w:ascii="Wingdings" w:hAnsi="Wingdings"/>
    </w:rPr>
  </w:style>
  <w:style w:styleId="Style_31_ch" w:type="character">
    <w:name w:val="WW8Num21z2"/>
    <w:link w:val="Style_31"/>
    <w:rPr>
      <w:rFonts w:ascii="Wingdings" w:hAnsi="Wingdings"/>
    </w:rPr>
  </w:style>
  <w:style w:styleId="Style_32" w:type="paragraph">
    <w:name w:val="WW8Num25z0"/>
    <w:link w:val="Style_32_ch"/>
  </w:style>
  <w:style w:styleId="Style_32_ch" w:type="character">
    <w:name w:val="WW8Num25z0"/>
    <w:link w:val="Style_32"/>
  </w:style>
  <w:style w:styleId="Style_33" w:type="paragraph">
    <w:name w:val="WW8Num2z8"/>
    <w:link w:val="Style_33_ch"/>
  </w:style>
  <w:style w:styleId="Style_33_ch" w:type="character">
    <w:name w:val="WW8Num2z8"/>
    <w:link w:val="Style_33"/>
  </w:style>
  <w:style w:styleId="Style_34" w:type="paragraph">
    <w:name w:val="WW8Num24z4"/>
    <w:link w:val="Style_34_ch"/>
  </w:style>
  <w:style w:styleId="Style_34_ch" w:type="character">
    <w:name w:val="WW8Num24z4"/>
    <w:link w:val="Style_34"/>
  </w:style>
  <w:style w:styleId="Style_35" w:type="paragraph">
    <w:name w:val="WW8Num19z2"/>
    <w:link w:val="Style_35_ch"/>
    <w:rPr>
      <w:rFonts w:ascii="Wingdings" w:hAnsi="Wingdings"/>
    </w:rPr>
  </w:style>
  <w:style w:styleId="Style_35_ch" w:type="character">
    <w:name w:val="WW8Num19z2"/>
    <w:link w:val="Style_35"/>
    <w:rPr>
      <w:rFonts w:ascii="Wingdings" w:hAnsi="Wingdings"/>
    </w:rPr>
  </w:style>
  <w:style w:styleId="Style_36" w:type="paragraph">
    <w:name w:val="WW8Num22z2"/>
    <w:link w:val="Style_36_ch"/>
    <w:rPr>
      <w:rFonts w:ascii="Wingdings" w:hAnsi="Wingdings"/>
    </w:rPr>
  </w:style>
  <w:style w:styleId="Style_36_ch" w:type="character">
    <w:name w:val="WW8Num22z2"/>
    <w:link w:val="Style_36"/>
    <w:rPr>
      <w:rFonts w:ascii="Wingdings" w:hAnsi="Wingdings"/>
    </w:rPr>
  </w:style>
  <w:style w:styleId="Style_37" w:type="paragraph">
    <w:name w:val="WW8Num32z1"/>
    <w:link w:val="Style_37_ch"/>
    <w:rPr>
      <w:rFonts w:ascii="Courier New" w:hAnsi="Courier New"/>
    </w:rPr>
  </w:style>
  <w:style w:styleId="Style_37_ch" w:type="character">
    <w:name w:val="WW8Num32z1"/>
    <w:link w:val="Style_37"/>
    <w:rPr>
      <w:rFonts w:ascii="Courier New" w:hAnsi="Courier New"/>
    </w:rPr>
  </w:style>
  <w:style w:styleId="Style_38" w:type="paragraph">
    <w:name w:val="WW8Num14z0"/>
    <w:link w:val="Style_38_ch"/>
    <w:rPr>
      <w:rFonts w:ascii="Symbol" w:hAnsi="Symbol"/>
    </w:rPr>
  </w:style>
  <w:style w:styleId="Style_38_ch" w:type="character">
    <w:name w:val="WW8Num14z0"/>
    <w:link w:val="Style_38"/>
    <w:rPr>
      <w:rFonts w:ascii="Symbol" w:hAnsi="Symbol"/>
    </w:rPr>
  </w:style>
  <w:style w:styleId="Style_39" w:type="paragraph">
    <w:name w:val="heading 3"/>
    <w:next w:val="Style_11"/>
    <w:link w:val="Style_3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9_ch" w:type="character">
    <w:name w:val="heading 3"/>
    <w:link w:val="Style_39"/>
    <w:rPr>
      <w:rFonts w:ascii="XO Thames" w:hAnsi="XO Thames"/>
      <w:b w:val="1"/>
      <w:sz w:val="26"/>
    </w:rPr>
  </w:style>
  <w:style w:styleId="Style_40" w:type="paragraph">
    <w:name w:val="WW8Num4z5"/>
    <w:link w:val="Style_40_ch"/>
    <w:rPr>
      <w:rFonts w:ascii="Wingdings" w:hAnsi="Wingdings"/>
    </w:rPr>
  </w:style>
  <w:style w:styleId="Style_40_ch" w:type="character">
    <w:name w:val="WW8Num4z5"/>
    <w:link w:val="Style_40"/>
    <w:rPr>
      <w:rFonts w:ascii="Wingdings" w:hAnsi="Wingdings"/>
    </w:rPr>
  </w:style>
  <w:style w:styleId="Style_41" w:type="paragraph">
    <w:name w:val="WW8Num14z2"/>
    <w:link w:val="Style_41_ch"/>
    <w:rPr>
      <w:rFonts w:ascii="Wingdings" w:hAnsi="Wingdings"/>
    </w:rPr>
  </w:style>
  <w:style w:styleId="Style_41_ch" w:type="character">
    <w:name w:val="WW8Num14z2"/>
    <w:link w:val="Style_41"/>
    <w:rPr>
      <w:rFonts w:ascii="Wingdings" w:hAnsi="Wingdings"/>
    </w:rPr>
  </w:style>
  <w:style w:styleId="Style_42" w:type="paragraph">
    <w:name w:val="WW8Num18z6"/>
    <w:link w:val="Style_42_ch"/>
  </w:style>
  <w:style w:styleId="Style_42_ch" w:type="character">
    <w:name w:val="WW8Num18z6"/>
    <w:link w:val="Style_42"/>
  </w:style>
  <w:style w:styleId="Style_43" w:type="paragraph">
    <w:name w:val="WW8Num17z8"/>
    <w:link w:val="Style_43_ch"/>
  </w:style>
  <w:style w:styleId="Style_43_ch" w:type="character">
    <w:name w:val="WW8Num17z8"/>
    <w:link w:val="Style_43"/>
  </w:style>
  <w:style w:styleId="Style_44" w:type="paragraph">
    <w:name w:val="WW8Num24z8"/>
    <w:link w:val="Style_44_ch"/>
  </w:style>
  <w:style w:styleId="Style_44_ch" w:type="character">
    <w:name w:val="WW8Num24z8"/>
    <w:link w:val="Style_44"/>
  </w:style>
  <w:style w:styleId="Style_45" w:type="paragraph">
    <w:name w:val="WW8Num2z1"/>
    <w:link w:val="Style_45_ch"/>
  </w:style>
  <w:style w:styleId="Style_45_ch" w:type="character">
    <w:name w:val="WW8Num2z1"/>
    <w:link w:val="Style_45"/>
  </w:style>
  <w:style w:styleId="Style_46" w:type="paragraph">
    <w:name w:val="WW8Num21z1"/>
    <w:link w:val="Style_46_ch"/>
    <w:rPr>
      <w:rFonts w:ascii="Courier New" w:hAnsi="Courier New"/>
    </w:rPr>
  </w:style>
  <w:style w:styleId="Style_46_ch" w:type="character">
    <w:name w:val="WW8Num21z1"/>
    <w:link w:val="Style_46"/>
    <w:rPr>
      <w:rFonts w:ascii="Courier New" w:hAnsi="Courier New"/>
    </w:rPr>
  </w:style>
  <w:style w:styleId="Style_47" w:type="paragraph">
    <w:name w:val="page number"/>
    <w:basedOn w:val="Style_25"/>
    <w:link w:val="Style_47_ch"/>
  </w:style>
  <w:style w:styleId="Style_47_ch" w:type="character">
    <w:name w:val="page number"/>
    <w:basedOn w:val="Style_25_ch"/>
    <w:link w:val="Style_47"/>
  </w:style>
  <w:style w:styleId="Style_48" w:type="paragraph">
    <w:name w:val="WW8Num13z2"/>
    <w:link w:val="Style_48_ch"/>
  </w:style>
  <w:style w:styleId="Style_48_ch" w:type="character">
    <w:name w:val="WW8Num13z2"/>
    <w:link w:val="Style_48"/>
  </w:style>
  <w:style w:styleId="Style_49" w:type="paragraph">
    <w:name w:val="WW8Num5z3"/>
    <w:link w:val="Style_49_ch"/>
  </w:style>
  <w:style w:styleId="Style_49_ch" w:type="character">
    <w:name w:val="WW8Num5z3"/>
    <w:link w:val="Style_49"/>
  </w:style>
  <w:style w:styleId="Style_50" w:type="paragraph">
    <w:name w:val="WW8Num5z0"/>
    <w:link w:val="Style_50_ch"/>
  </w:style>
  <w:style w:styleId="Style_50_ch" w:type="character">
    <w:name w:val="WW8Num5z0"/>
    <w:link w:val="Style_50"/>
  </w:style>
  <w:style w:styleId="Style_51" w:type="paragraph">
    <w:name w:val="Нормальный (таблица)"/>
    <w:basedOn w:val="Style_11"/>
    <w:next w:val="Style_11"/>
    <w:link w:val="Style_51_ch"/>
    <w:pPr>
      <w:ind/>
      <w:jc w:val="both"/>
    </w:pPr>
    <w:rPr>
      <w:rFonts w:ascii="Arial" w:hAnsi="Arial"/>
    </w:rPr>
  </w:style>
  <w:style w:styleId="Style_51_ch" w:type="character">
    <w:name w:val="Нормальный (таблица)"/>
    <w:basedOn w:val="Style_11_ch"/>
    <w:link w:val="Style_51"/>
    <w:rPr>
      <w:rFonts w:ascii="Arial" w:hAnsi="Arial"/>
    </w:rPr>
  </w:style>
  <w:style w:styleId="Style_52" w:type="paragraph">
    <w:name w:val="List"/>
    <w:basedOn w:val="Style_6"/>
    <w:link w:val="Style_52_ch"/>
  </w:style>
  <w:style w:styleId="Style_52_ch" w:type="character">
    <w:name w:val="List"/>
    <w:basedOn w:val="Style_6_ch"/>
    <w:link w:val="Style_52"/>
  </w:style>
  <w:style w:styleId="Style_53" w:type="paragraph">
    <w:name w:val="WW8Num6z2"/>
    <w:link w:val="Style_53_ch"/>
    <w:rPr>
      <w:rFonts w:ascii="Wingdings" w:hAnsi="Wingdings"/>
    </w:rPr>
  </w:style>
  <w:style w:styleId="Style_53_ch" w:type="character">
    <w:name w:val="WW8Num6z2"/>
    <w:link w:val="Style_53"/>
    <w:rPr>
      <w:rFonts w:ascii="Wingdings" w:hAnsi="Wingdings"/>
    </w:rPr>
  </w:style>
  <w:style w:styleId="Style_54" w:type="paragraph">
    <w:name w:val="WW8Num2z5"/>
    <w:link w:val="Style_54_ch"/>
  </w:style>
  <w:style w:styleId="Style_54_ch" w:type="character">
    <w:name w:val="WW8Num2z5"/>
    <w:link w:val="Style_54"/>
  </w:style>
  <w:style w:styleId="Style_3" w:type="paragraph">
    <w:name w:val="Стиль"/>
    <w:link w:val="Style_3_ch"/>
    <w:pPr>
      <w:widowControl w:val="0"/>
      <w:ind/>
    </w:pPr>
    <w:rPr>
      <w:rFonts w:ascii="Arial" w:hAnsi="Arial"/>
      <w:color w:val="000000"/>
      <w:sz w:val="24"/>
    </w:rPr>
  </w:style>
  <w:style w:styleId="Style_3_ch" w:type="character">
    <w:name w:val="Стиль"/>
    <w:link w:val="Style_3"/>
    <w:rPr>
      <w:rFonts w:ascii="Arial" w:hAnsi="Arial"/>
      <w:color w:val="000000"/>
      <w:sz w:val="24"/>
    </w:rPr>
  </w:style>
  <w:style w:styleId="Style_55" w:type="paragraph">
    <w:name w:val="WW8Num23z2"/>
    <w:link w:val="Style_55_ch"/>
    <w:rPr>
      <w:rFonts w:ascii="Wingdings" w:hAnsi="Wingdings"/>
    </w:rPr>
  </w:style>
  <w:style w:styleId="Style_55_ch" w:type="character">
    <w:name w:val="WW8Num23z2"/>
    <w:link w:val="Style_55"/>
    <w:rPr>
      <w:rFonts w:ascii="Wingdings" w:hAnsi="Wingdings"/>
    </w:rPr>
  </w:style>
  <w:style w:styleId="Style_56" w:type="paragraph">
    <w:name w:val="WW8Num28z2"/>
    <w:link w:val="Style_56_ch"/>
    <w:rPr>
      <w:rFonts w:ascii="Wingdings" w:hAnsi="Wingdings"/>
    </w:rPr>
  </w:style>
  <w:style w:styleId="Style_56_ch" w:type="character">
    <w:name w:val="WW8Num28z2"/>
    <w:link w:val="Style_56"/>
    <w:rPr>
      <w:rFonts w:ascii="Wingdings" w:hAnsi="Wingdings"/>
    </w:rPr>
  </w:style>
  <w:style w:styleId="Style_57" w:type="paragraph">
    <w:name w:val="WW8Num24z3"/>
    <w:link w:val="Style_57_ch"/>
  </w:style>
  <w:style w:styleId="Style_57_ch" w:type="character">
    <w:name w:val="WW8Num24z3"/>
    <w:link w:val="Style_57"/>
  </w:style>
  <w:style w:styleId="Style_58" w:type="paragraph">
    <w:name w:val="WW8Num24z5"/>
    <w:link w:val="Style_58_ch"/>
  </w:style>
  <w:style w:styleId="Style_58_ch" w:type="character">
    <w:name w:val="WW8Num24z5"/>
    <w:link w:val="Style_58"/>
  </w:style>
  <w:style w:styleId="Style_59" w:type="paragraph">
    <w:name w:val="WW8Num9z0"/>
    <w:link w:val="Style_59_ch"/>
    <w:rPr>
      <w:rFonts w:ascii="Symbol" w:hAnsi="Symbol"/>
    </w:rPr>
  </w:style>
  <w:style w:styleId="Style_59_ch" w:type="character">
    <w:name w:val="WW8Num9z0"/>
    <w:link w:val="Style_59"/>
    <w:rPr>
      <w:rFonts w:ascii="Symbol" w:hAnsi="Symbol"/>
    </w:rPr>
  </w:style>
  <w:style w:styleId="Style_60" w:type="paragraph">
    <w:name w:val="WW8Num6z1"/>
    <w:link w:val="Style_60_ch"/>
  </w:style>
  <w:style w:styleId="Style_60_ch" w:type="character">
    <w:name w:val="WW8Num6z1"/>
    <w:link w:val="Style_60"/>
  </w:style>
  <w:style w:styleId="Style_61" w:type="paragraph">
    <w:name w:val="WW8Num19z0"/>
    <w:link w:val="Style_61_ch"/>
    <w:rPr>
      <w:rFonts w:ascii="Symbol" w:hAnsi="Symbol"/>
    </w:rPr>
  </w:style>
  <w:style w:styleId="Style_61_ch" w:type="character">
    <w:name w:val="WW8Num19z0"/>
    <w:link w:val="Style_61"/>
    <w:rPr>
      <w:rFonts w:ascii="Symbol" w:hAnsi="Symbol"/>
    </w:rPr>
  </w:style>
  <w:style w:styleId="Style_62" w:type="paragraph">
    <w:name w:val="List Paragraph"/>
    <w:basedOn w:val="Style_11"/>
    <w:link w:val="Style_62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62_ch" w:type="character">
    <w:name w:val="List Paragraph"/>
    <w:basedOn w:val="Style_11_ch"/>
    <w:link w:val="Style_62"/>
    <w:rPr>
      <w:rFonts w:ascii="Calibri" w:hAnsi="Calibri"/>
      <w:sz w:val="22"/>
    </w:rPr>
  </w:style>
  <w:style w:styleId="Style_63" w:type="paragraph">
    <w:name w:val="WW8Num5z2"/>
    <w:link w:val="Style_63_ch"/>
  </w:style>
  <w:style w:styleId="Style_63_ch" w:type="character">
    <w:name w:val="WW8Num5z2"/>
    <w:link w:val="Style_63"/>
  </w:style>
  <w:style w:styleId="Style_64" w:type="paragraph">
    <w:name w:val="WW8Num1z0"/>
    <w:link w:val="Style_64_ch"/>
  </w:style>
  <w:style w:styleId="Style_64_ch" w:type="character">
    <w:name w:val="WW8Num1z0"/>
    <w:link w:val="Style_64"/>
  </w:style>
  <w:style w:styleId="Style_65" w:type="paragraph">
    <w:name w:val="WW8Num11z4"/>
    <w:link w:val="Style_65_ch"/>
  </w:style>
  <w:style w:styleId="Style_65_ch" w:type="character">
    <w:name w:val="WW8Num11z4"/>
    <w:link w:val="Style_65"/>
  </w:style>
  <w:style w:styleId="Style_66" w:type="paragraph">
    <w:name w:val="WW8Num1z4"/>
    <w:link w:val="Style_66_ch"/>
  </w:style>
  <w:style w:styleId="Style_66_ch" w:type="character">
    <w:name w:val="WW8Num1z4"/>
    <w:link w:val="Style_66"/>
  </w:style>
  <w:style w:styleId="Style_67" w:type="paragraph">
    <w:name w:val="Заголовок таблицы"/>
    <w:basedOn w:val="Style_68"/>
    <w:link w:val="Style_67_ch"/>
    <w:pPr>
      <w:ind/>
      <w:jc w:val="center"/>
    </w:pPr>
    <w:rPr>
      <w:b w:val="1"/>
    </w:rPr>
  </w:style>
  <w:style w:styleId="Style_67_ch" w:type="character">
    <w:name w:val="Заголовок таблицы"/>
    <w:basedOn w:val="Style_68_ch"/>
    <w:link w:val="Style_67"/>
    <w:rPr>
      <w:b w:val="1"/>
    </w:rPr>
  </w:style>
  <w:style w:styleId="Style_69" w:type="paragraph">
    <w:name w:val="WW8Num3z2"/>
    <w:link w:val="Style_69_ch"/>
    <w:rPr>
      <w:rFonts w:ascii="Wingdings" w:hAnsi="Wingdings"/>
    </w:rPr>
  </w:style>
  <w:style w:styleId="Style_69_ch" w:type="character">
    <w:name w:val="WW8Num3z2"/>
    <w:link w:val="Style_69"/>
    <w:rPr>
      <w:rFonts w:ascii="Wingdings" w:hAnsi="Wingdings"/>
    </w:rPr>
  </w:style>
  <w:style w:styleId="Style_70" w:type="paragraph">
    <w:name w:val="WW8Num16z5"/>
    <w:link w:val="Style_70_ch"/>
  </w:style>
  <w:style w:styleId="Style_70_ch" w:type="character">
    <w:name w:val="WW8Num16z5"/>
    <w:link w:val="Style_70"/>
  </w:style>
  <w:style w:styleId="Style_71" w:type="paragraph">
    <w:name w:val="Обычный (веб)"/>
    <w:basedOn w:val="Style_11"/>
    <w:link w:val="Style_71_ch"/>
    <w:pPr>
      <w:spacing w:after="40" w:before="40"/>
      <w:ind/>
    </w:pPr>
    <w:rPr>
      <w:sz w:val="20"/>
    </w:rPr>
  </w:style>
  <w:style w:styleId="Style_71_ch" w:type="character">
    <w:name w:val="Обычный (веб)"/>
    <w:basedOn w:val="Style_11_ch"/>
    <w:link w:val="Style_71"/>
    <w:rPr>
      <w:sz w:val="20"/>
    </w:rPr>
  </w:style>
  <w:style w:styleId="Style_72" w:type="paragraph">
    <w:name w:val="WW8Num17z7"/>
    <w:link w:val="Style_72_ch"/>
  </w:style>
  <w:style w:styleId="Style_72_ch" w:type="character">
    <w:name w:val="WW8Num17z7"/>
    <w:link w:val="Style_72"/>
  </w:style>
  <w:style w:styleId="Style_73" w:type="paragraph">
    <w:name w:val="WW8Num24z7"/>
    <w:link w:val="Style_73_ch"/>
  </w:style>
  <w:style w:styleId="Style_73_ch" w:type="character">
    <w:name w:val="WW8Num24z7"/>
    <w:link w:val="Style_73"/>
  </w:style>
  <w:style w:styleId="Style_74" w:type="paragraph">
    <w:name w:val="WW8Num5z4"/>
    <w:link w:val="Style_74_ch"/>
  </w:style>
  <w:style w:styleId="Style_74_ch" w:type="character">
    <w:name w:val="WW8Num5z4"/>
    <w:link w:val="Style_74"/>
  </w:style>
  <w:style w:styleId="Style_75" w:type="paragraph">
    <w:name w:val="WW8Num7z1"/>
    <w:link w:val="Style_75_ch"/>
    <w:rPr>
      <w:rFonts w:ascii="Courier New" w:hAnsi="Courier New"/>
    </w:rPr>
  </w:style>
  <w:style w:styleId="Style_75_ch" w:type="character">
    <w:name w:val="WW8Num7z1"/>
    <w:link w:val="Style_75"/>
    <w:rPr>
      <w:rFonts w:ascii="Courier New" w:hAnsi="Courier New"/>
    </w:rPr>
  </w:style>
  <w:style w:styleId="Style_76" w:type="paragraph">
    <w:name w:val="WW8Num20z0"/>
    <w:link w:val="Style_76_ch"/>
  </w:style>
  <w:style w:styleId="Style_76_ch" w:type="character">
    <w:name w:val="WW8Num20z0"/>
    <w:link w:val="Style_76"/>
  </w:style>
  <w:style w:styleId="Style_77" w:type="paragraph">
    <w:name w:val="WW8Num18z2"/>
    <w:link w:val="Style_77_ch"/>
  </w:style>
  <w:style w:styleId="Style_77_ch" w:type="character">
    <w:name w:val="WW8Num18z2"/>
    <w:link w:val="Style_77"/>
  </w:style>
  <w:style w:styleId="Style_78" w:type="paragraph">
    <w:name w:val="WW8Num11z2"/>
    <w:link w:val="Style_78_ch"/>
  </w:style>
  <w:style w:styleId="Style_78_ch" w:type="character">
    <w:name w:val="WW8Num11z2"/>
    <w:link w:val="Style_78"/>
  </w:style>
  <w:style w:styleId="Style_79" w:type="paragraph">
    <w:name w:val="WW8Num2z3"/>
    <w:link w:val="Style_79_ch"/>
  </w:style>
  <w:style w:styleId="Style_79_ch" w:type="character">
    <w:name w:val="WW8Num2z3"/>
    <w:link w:val="Style_79"/>
  </w:style>
  <w:style w:styleId="Style_80" w:type="paragraph">
    <w:name w:val="WW8Num23z1"/>
    <w:link w:val="Style_80_ch"/>
    <w:rPr>
      <w:rFonts w:ascii="Courier New" w:hAnsi="Courier New"/>
    </w:rPr>
  </w:style>
  <w:style w:styleId="Style_80_ch" w:type="character">
    <w:name w:val="WW8Num23z1"/>
    <w:link w:val="Style_80"/>
    <w:rPr>
      <w:rFonts w:ascii="Courier New" w:hAnsi="Courier New"/>
    </w:rPr>
  </w:style>
  <w:style w:styleId="Style_81" w:type="paragraph">
    <w:name w:val="WW8Num12z4"/>
    <w:link w:val="Style_81_ch"/>
  </w:style>
  <w:style w:styleId="Style_81_ch" w:type="character">
    <w:name w:val="WW8Num12z4"/>
    <w:link w:val="Style_81"/>
  </w:style>
  <w:style w:styleId="Style_82" w:type="paragraph">
    <w:name w:val="WW8Num30z0"/>
    <w:link w:val="Style_82_ch"/>
    <w:rPr>
      <w:rFonts w:ascii="Symbol" w:hAnsi="Symbol"/>
    </w:rPr>
  </w:style>
  <w:style w:styleId="Style_82_ch" w:type="character">
    <w:name w:val="WW8Num30z0"/>
    <w:link w:val="Style_82"/>
    <w:rPr>
      <w:rFonts w:ascii="Symbol" w:hAnsi="Symbol"/>
    </w:rPr>
  </w:style>
  <w:style w:styleId="Style_83" w:type="paragraph">
    <w:name w:val="Указатель"/>
    <w:basedOn w:val="Style_11"/>
    <w:link w:val="Style_83_ch"/>
  </w:style>
  <w:style w:styleId="Style_83_ch" w:type="character">
    <w:name w:val="Указатель"/>
    <w:basedOn w:val="Style_11_ch"/>
    <w:link w:val="Style_83"/>
  </w:style>
  <w:style w:styleId="Style_84" w:type="paragraph">
    <w:name w:val="WW8Num4z4"/>
    <w:link w:val="Style_84_ch"/>
    <w:rPr>
      <w:rFonts w:ascii="Courier New" w:hAnsi="Courier New"/>
    </w:rPr>
  </w:style>
  <w:style w:styleId="Style_84_ch" w:type="character">
    <w:name w:val="WW8Num4z4"/>
    <w:link w:val="Style_84"/>
    <w:rPr>
      <w:rFonts w:ascii="Courier New" w:hAnsi="Courier New"/>
    </w:rPr>
  </w:style>
  <w:style w:styleId="Style_85" w:type="paragraph">
    <w:name w:val="WW8Num31z2"/>
    <w:link w:val="Style_85_ch"/>
    <w:rPr>
      <w:rFonts w:ascii="Wingdings" w:hAnsi="Wingdings"/>
    </w:rPr>
  </w:style>
  <w:style w:styleId="Style_85_ch" w:type="character">
    <w:name w:val="WW8Num31z2"/>
    <w:link w:val="Style_85"/>
    <w:rPr>
      <w:rFonts w:ascii="Wingdings" w:hAnsi="Wingdings"/>
    </w:rPr>
  </w:style>
  <w:style w:styleId="Style_86" w:type="paragraph">
    <w:name w:val="WW8Num6z4"/>
    <w:link w:val="Style_86_ch"/>
    <w:rPr>
      <w:rFonts w:ascii="Courier New" w:hAnsi="Courier New"/>
    </w:rPr>
  </w:style>
  <w:style w:styleId="Style_86_ch" w:type="character">
    <w:name w:val="WW8Num6z4"/>
    <w:link w:val="Style_86"/>
    <w:rPr>
      <w:rFonts w:ascii="Courier New" w:hAnsi="Courier New"/>
    </w:rPr>
  </w:style>
  <w:style w:styleId="Style_1" w:type="paragraph">
    <w:name w:val="header"/>
    <w:basedOn w:val="Style_1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1_ch"/>
    <w:link w:val="Style_1"/>
  </w:style>
  <w:style w:styleId="Style_87" w:type="paragraph">
    <w:name w:val="WW8Num1z6"/>
    <w:link w:val="Style_87_ch"/>
  </w:style>
  <w:style w:styleId="Style_87_ch" w:type="character">
    <w:name w:val="WW8Num1z6"/>
    <w:link w:val="Style_87"/>
  </w:style>
  <w:style w:styleId="Style_88" w:type="paragraph">
    <w:name w:val="toc 3"/>
    <w:next w:val="Style_11"/>
    <w:link w:val="Style_8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8_ch" w:type="character">
    <w:name w:val="toc 3"/>
    <w:link w:val="Style_88"/>
    <w:rPr>
      <w:rFonts w:ascii="XO Thames" w:hAnsi="XO Thames"/>
      <w:sz w:val="28"/>
    </w:rPr>
  </w:style>
  <w:style w:styleId="Style_89" w:type="paragraph">
    <w:name w:val="WW8Num31z0"/>
    <w:link w:val="Style_89_ch"/>
    <w:rPr>
      <w:rFonts w:ascii="Symbol" w:hAnsi="Symbol"/>
    </w:rPr>
  </w:style>
  <w:style w:styleId="Style_89_ch" w:type="character">
    <w:name w:val="WW8Num31z0"/>
    <w:link w:val="Style_89"/>
    <w:rPr>
      <w:rFonts w:ascii="Symbol" w:hAnsi="Symbol"/>
    </w:rPr>
  </w:style>
  <w:style w:styleId="Style_90" w:type="paragraph">
    <w:name w:val="WW8Num25z3"/>
    <w:link w:val="Style_90_ch"/>
  </w:style>
  <w:style w:styleId="Style_90_ch" w:type="character">
    <w:name w:val="WW8Num25z3"/>
    <w:link w:val="Style_90"/>
  </w:style>
  <w:style w:styleId="Style_91" w:type="paragraph">
    <w:name w:val="WW8Num2z4"/>
    <w:link w:val="Style_91_ch"/>
  </w:style>
  <w:style w:styleId="Style_91_ch" w:type="character">
    <w:name w:val="WW8Num2z4"/>
    <w:link w:val="Style_91"/>
  </w:style>
  <w:style w:styleId="Style_92" w:type="paragraph">
    <w:name w:val="WW8Num15z2"/>
    <w:link w:val="Style_92_ch"/>
    <w:rPr>
      <w:rFonts w:ascii="Wingdings" w:hAnsi="Wingdings"/>
    </w:rPr>
  </w:style>
  <w:style w:styleId="Style_92_ch" w:type="character">
    <w:name w:val="WW8Num15z2"/>
    <w:link w:val="Style_92"/>
    <w:rPr>
      <w:rFonts w:ascii="Wingdings" w:hAnsi="Wingdings"/>
    </w:rPr>
  </w:style>
  <w:style w:styleId="Style_93" w:type="paragraph">
    <w:name w:val="WW8Num16z0"/>
    <w:link w:val="Style_93_ch"/>
  </w:style>
  <w:style w:styleId="Style_93_ch" w:type="character">
    <w:name w:val="WW8Num16z0"/>
    <w:link w:val="Style_93"/>
  </w:style>
  <w:style w:styleId="Style_94" w:type="paragraph">
    <w:name w:val="WW8Num2z7"/>
    <w:link w:val="Style_94_ch"/>
  </w:style>
  <w:style w:styleId="Style_94_ch" w:type="character">
    <w:name w:val="WW8Num2z7"/>
    <w:link w:val="Style_94"/>
  </w:style>
  <w:style w:styleId="Style_95" w:type="paragraph">
    <w:name w:val="WW8Num15z0"/>
    <w:link w:val="Style_95_ch"/>
    <w:rPr>
      <w:rFonts w:ascii="Symbol" w:hAnsi="Symbol"/>
      <w:spacing w:val="-3"/>
    </w:rPr>
  </w:style>
  <w:style w:styleId="Style_95_ch" w:type="character">
    <w:name w:val="WW8Num15z0"/>
    <w:link w:val="Style_95"/>
    <w:rPr>
      <w:rFonts w:ascii="Symbol" w:hAnsi="Symbol"/>
      <w:spacing w:val="-3"/>
    </w:rPr>
  </w:style>
  <w:style w:styleId="Style_96" w:type="paragraph">
    <w:name w:val="WW8Num24z0"/>
    <w:link w:val="Style_96_ch"/>
  </w:style>
  <w:style w:styleId="Style_96_ch" w:type="character">
    <w:name w:val="WW8Num24z0"/>
    <w:link w:val="Style_96"/>
  </w:style>
  <w:style w:styleId="Style_97" w:type="paragraph">
    <w:name w:val="WW8Num16z6"/>
    <w:link w:val="Style_97_ch"/>
  </w:style>
  <w:style w:styleId="Style_97_ch" w:type="character">
    <w:name w:val="WW8Num16z6"/>
    <w:link w:val="Style_97"/>
  </w:style>
  <w:style w:styleId="Style_98" w:type="paragraph">
    <w:name w:val="WW8Num3z1"/>
    <w:link w:val="Style_98_ch"/>
    <w:rPr>
      <w:rFonts w:ascii="Courier New" w:hAnsi="Courier New"/>
    </w:rPr>
  </w:style>
  <w:style w:styleId="Style_98_ch" w:type="character">
    <w:name w:val="WW8Num3z1"/>
    <w:link w:val="Style_98"/>
    <w:rPr>
      <w:rFonts w:ascii="Courier New" w:hAnsi="Courier New"/>
    </w:rPr>
  </w:style>
  <w:style w:styleId="Style_99" w:type="paragraph">
    <w:name w:val="WW8Num16z1"/>
    <w:link w:val="Style_99_ch"/>
    <w:rPr>
      <w:rFonts w:ascii="Symbol" w:hAnsi="Symbol"/>
    </w:rPr>
  </w:style>
  <w:style w:styleId="Style_99_ch" w:type="character">
    <w:name w:val="WW8Num16z1"/>
    <w:link w:val="Style_99"/>
    <w:rPr>
      <w:rFonts w:ascii="Symbol" w:hAnsi="Symbol"/>
    </w:rPr>
  </w:style>
  <w:style w:styleId="Style_100" w:type="paragraph">
    <w:name w:val="WW8Num18z8"/>
    <w:link w:val="Style_100_ch"/>
  </w:style>
  <w:style w:styleId="Style_100_ch" w:type="character">
    <w:name w:val="WW8Num18z8"/>
    <w:link w:val="Style_100"/>
  </w:style>
  <w:style w:styleId="Style_101" w:type="paragraph">
    <w:name w:val="WW8Num8z2"/>
    <w:link w:val="Style_101_ch"/>
    <w:rPr>
      <w:rFonts w:ascii="Wingdings" w:hAnsi="Wingdings"/>
    </w:rPr>
  </w:style>
  <w:style w:styleId="Style_101_ch" w:type="character">
    <w:name w:val="WW8Num8z2"/>
    <w:link w:val="Style_101"/>
    <w:rPr>
      <w:rFonts w:ascii="Wingdings" w:hAnsi="Wingdings"/>
    </w:rPr>
  </w:style>
  <w:style w:styleId="Style_102" w:type="paragraph">
    <w:name w:val="WW8Num16z3"/>
    <w:link w:val="Style_102_ch"/>
  </w:style>
  <w:style w:styleId="Style_102_ch" w:type="character">
    <w:name w:val="WW8Num16z3"/>
    <w:link w:val="Style_102"/>
  </w:style>
  <w:style w:styleId="Style_103" w:type="paragraph">
    <w:name w:val="WW8Num25z1"/>
    <w:link w:val="Style_103_ch"/>
  </w:style>
  <w:style w:styleId="Style_103_ch" w:type="character">
    <w:name w:val="WW8Num25z1"/>
    <w:link w:val="Style_103"/>
  </w:style>
  <w:style w:styleId="Style_104" w:type="paragraph">
    <w:name w:val="WW8Num1z3"/>
    <w:link w:val="Style_104_ch"/>
  </w:style>
  <w:style w:styleId="Style_104_ch" w:type="character">
    <w:name w:val="WW8Num1z3"/>
    <w:link w:val="Style_104"/>
  </w:style>
  <w:style w:styleId="Style_105" w:type="paragraph">
    <w:name w:val="Заголовок"/>
    <w:basedOn w:val="Style_11"/>
    <w:next w:val="Style_6"/>
    <w:link w:val="Style_105_ch"/>
    <w:pPr>
      <w:keepNext w:val="1"/>
      <w:spacing w:after="120" w:before="240"/>
      <w:ind/>
    </w:pPr>
    <w:rPr>
      <w:rFonts w:ascii="Arial" w:hAnsi="Arial"/>
      <w:sz w:val="28"/>
    </w:rPr>
  </w:style>
  <w:style w:styleId="Style_105_ch" w:type="character">
    <w:name w:val="Заголовок"/>
    <w:basedOn w:val="Style_11_ch"/>
    <w:link w:val="Style_105"/>
    <w:rPr>
      <w:rFonts w:ascii="Arial" w:hAnsi="Arial"/>
      <w:sz w:val="28"/>
    </w:rPr>
  </w:style>
  <w:style w:styleId="Style_106" w:type="paragraph">
    <w:name w:val="WW8Num4z2"/>
    <w:link w:val="Style_106_ch"/>
  </w:style>
  <w:style w:styleId="Style_106_ch" w:type="character">
    <w:name w:val="WW8Num4z2"/>
    <w:link w:val="Style_106"/>
  </w:style>
  <w:style w:styleId="Style_107" w:type="paragraph">
    <w:name w:val="WW8Num27z2"/>
    <w:link w:val="Style_107_ch"/>
    <w:rPr>
      <w:rFonts w:ascii="Wingdings" w:hAnsi="Wingdings"/>
    </w:rPr>
  </w:style>
  <w:style w:styleId="Style_107_ch" w:type="character">
    <w:name w:val="WW8Num27z2"/>
    <w:link w:val="Style_107"/>
    <w:rPr>
      <w:rFonts w:ascii="Wingdings" w:hAnsi="Wingdings"/>
    </w:rPr>
  </w:style>
  <w:style w:styleId="Style_108" w:type="paragraph">
    <w:name w:val="WW8Num16z2"/>
    <w:link w:val="Style_108_ch"/>
  </w:style>
  <w:style w:styleId="Style_108_ch" w:type="character">
    <w:name w:val="WW8Num16z2"/>
    <w:link w:val="Style_108"/>
  </w:style>
  <w:style w:styleId="Style_109" w:type="paragraph">
    <w:name w:val="WW8Num1z8"/>
    <w:link w:val="Style_109_ch"/>
  </w:style>
  <w:style w:styleId="Style_109_ch" w:type="character">
    <w:name w:val="WW8Num1z8"/>
    <w:link w:val="Style_109"/>
  </w:style>
  <w:style w:styleId="Style_110" w:type="paragraph">
    <w:name w:val="WW8Num27z0"/>
    <w:link w:val="Style_110_ch"/>
    <w:rPr>
      <w:rFonts w:ascii="Symbol" w:hAnsi="Symbol"/>
    </w:rPr>
  </w:style>
  <w:style w:styleId="Style_110_ch" w:type="character">
    <w:name w:val="WW8Num27z0"/>
    <w:link w:val="Style_110"/>
    <w:rPr>
      <w:rFonts w:ascii="Symbol" w:hAnsi="Symbol"/>
    </w:rPr>
  </w:style>
  <w:style w:styleId="Style_111" w:type="paragraph">
    <w:name w:val="heading 5"/>
    <w:next w:val="Style_11"/>
    <w:link w:val="Style_1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1_ch" w:type="character">
    <w:name w:val="heading 5"/>
    <w:link w:val="Style_111"/>
    <w:rPr>
      <w:rFonts w:ascii="XO Thames" w:hAnsi="XO Thames"/>
      <w:b w:val="1"/>
      <w:sz w:val="22"/>
    </w:rPr>
  </w:style>
  <w:style w:styleId="Style_112" w:type="paragraph">
    <w:name w:val="WW8Num8z1"/>
    <w:link w:val="Style_112_ch"/>
  </w:style>
  <w:style w:styleId="Style_112_ch" w:type="character">
    <w:name w:val="WW8Num8z1"/>
    <w:link w:val="Style_112"/>
  </w:style>
  <w:style w:styleId="Style_113" w:type="paragraph">
    <w:name w:val="WW8Num30z1"/>
    <w:link w:val="Style_113_ch"/>
    <w:rPr>
      <w:rFonts w:ascii="Courier New" w:hAnsi="Courier New"/>
    </w:rPr>
  </w:style>
  <w:style w:styleId="Style_113_ch" w:type="character">
    <w:name w:val="WW8Num30z1"/>
    <w:link w:val="Style_113"/>
    <w:rPr>
      <w:rFonts w:ascii="Courier New" w:hAnsi="Courier New"/>
    </w:rPr>
  </w:style>
  <w:style w:styleId="Style_114" w:type="paragraph">
    <w:name w:val="WW8Num9z1"/>
    <w:link w:val="Style_114_ch"/>
    <w:rPr>
      <w:rFonts w:ascii="Courier New" w:hAnsi="Courier New"/>
    </w:rPr>
  </w:style>
  <w:style w:styleId="Style_114_ch" w:type="character">
    <w:name w:val="WW8Num9z1"/>
    <w:link w:val="Style_114"/>
    <w:rPr>
      <w:rFonts w:ascii="Courier New" w:hAnsi="Courier New"/>
    </w:rPr>
  </w:style>
  <w:style w:styleId="Style_115" w:type="paragraph">
    <w:name w:val="WW8Num1z2"/>
    <w:link w:val="Style_115_ch"/>
  </w:style>
  <w:style w:styleId="Style_115_ch" w:type="character">
    <w:name w:val="WW8Num1z2"/>
    <w:link w:val="Style_115"/>
  </w:style>
  <w:style w:styleId="Style_116" w:type="paragraph">
    <w:name w:val="WW8Num20z5"/>
    <w:link w:val="Style_116_ch"/>
  </w:style>
  <w:style w:styleId="Style_116_ch" w:type="character">
    <w:name w:val="WW8Num20z5"/>
    <w:link w:val="Style_116"/>
  </w:style>
  <w:style w:styleId="Style_117" w:type="paragraph">
    <w:name w:val="WW8Num16z4"/>
    <w:link w:val="Style_117_ch"/>
  </w:style>
  <w:style w:styleId="Style_117_ch" w:type="character">
    <w:name w:val="WW8Num16z4"/>
    <w:link w:val="Style_117"/>
  </w:style>
  <w:style w:styleId="Style_118" w:type="paragraph">
    <w:name w:val="WW8Num18z0"/>
    <w:link w:val="Style_118_ch"/>
  </w:style>
  <w:style w:styleId="Style_118_ch" w:type="character">
    <w:name w:val="WW8Num18z0"/>
    <w:link w:val="Style_118"/>
  </w:style>
  <w:style w:styleId="Style_119" w:type="paragraph">
    <w:name w:val="Основной текст 2"/>
    <w:basedOn w:val="Style_11"/>
    <w:link w:val="Style_119_ch"/>
    <w:pPr>
      <w:spacing w:after="120" w:before="0" w:line="480" w:lineRule="auto"/>
      <w:ind/>
    </w:pPr>
  </w:style>
  <w:style w:styleId="Style_119_ch" w:type="character">
    <w:name w:val="Основной текст 2"/>
    <w:basedOn w:val="Style_11_ch"/>
    <w:link w:val="Style_119"/>
  </w:style>
  <w:style w:styleId="Style_120" w:type="paragraph">
    <w:name w:val="WW8Num12z6"/>
    <w:link w:val="Style_120_ch"/>
  </w:style>
  <w:style w:styleId="Style_120_ch" w:type="character">
    <w:name w:val="WW8Num12z6"/>
    <w:link w:val="Style_120"/>
  </w:style>
  <w:style w:styleId="Style_121" w:type="paragraph">
    <w:name w:val="WW8Num12z2"/>
    <w:link w:val="Style_121_ch"/>
  </w:style>
  <w:style w:styleId="Style_121_ch" w:type="character">
    <w:name w:val="WW8Num12z2"/>
    <w:link w:val="Style_121"/>
  </w:style>
  <w:style w:styleId="Style_122" w:type="paragraph">
    <w:name w:val="WW8Num2z2"/>
    <w:link w:val="Style_122_ch"/>
  </w:style>
  <w:style w:styleId="Style_122_ch" w:type="character">
    <w:name w:val="WW8Num2z2"/>
    <w:link w:val="Style_122"/>
  </w:style>
  <w:style w:styleId="Style_123" w:type="paragraph">
    <w:name w:val="heading 1"/>
    <w:basedOn w:val="Style_11"/>
    <w:next w:val="Style_11"/>
    <w:link w:val="Style_123_ch"/>
    <w:uiPriority w:val="9"/>
    <w:qFormat/>
    <w:pPr>
      <w:keepNext w:val="1"/>
      <w:numPr>
        <w:ilvl w:val="0"/>
        <w:numId w:val="8"/>
      </w:numPr>
      <w:ind/>
      <w:jc w:val="center"/>
      <w:outlineLvl w:val="0"/>
    </w:pPr>
  </w:style>
  <w:style w:styleId="Style_123_ch" w:type="character">
    <w:name w:val="heading 1"/>
    <w:basedOn w:val="Style_11_ch"/>
    <w:link w:val="Style_123"/>
  </w:style>
  <w:style w:styleId="Style_124" w:type="paragraph">
    <w:name w:val="WW8Num25z2"/>
    <w:link w:val="Style_124_ch"/>
  </w:style>
  <w:style w:styleId="Style_124_ch" w:type="character">
    <w:name w:val="WW8Num25z2"/>
    <w:link w:val="Style_124"/>
  </w:style>
  <w:style w:styleId="Style_125" w:type="paragraph">
    <w:name w:val="WW8Num21z0"/>
    <w:link w:val="Style_125_ch"/>
    <w:rPr>
      <w:rFonts w:ascii="Symbol" w:hAnsi="Symbol"/>
    </w:rPr>
  </w:style>
  <w:style w:styleId="Style_125_ch" w:type="character">
    <w:name w:val="WW8Num21z0"/>
    <w:link w:val="Style_125"/>
    <w:rPr>
      <w:rFonts w:ascii="Symbol" w:hAnsi="Symbol"/>
    </w:rPr>
  </w:style>
  <w:style w:styleId="Style_126" w:type="paragraph">
    <w:name w:val="WW8Num20z3"/>
    <w:link w:val="Style_126_ch"/>
  </w:style>
  <w:style w:styleId="Style_126_ch" w:type="character">
    <w:name w:val="WW8Num20z3"/>
    <w:link w:val="Style_126"/>
  </w:style>
  <w:style w:styleId="Style_127" w:type="paragraph">
    <w:name w:val="WW8Num11z1"/>
    <w:link w:val="Style_127_ch"/>
  </w:style>
  <w:style w:styleId="Style_127_ch" w:type="character">
    <w:name w:val="WW8Num11z1"/>
    <w:link w:val="Style_127"/>
  </w:style>
  <w:style w:styleId="Style_9" w:type="paragraph">
    <w:name w:val="Hyperlink"/>
    <w:link w:val="Style_9_ch"/>
    <w:rPr>
      <w:color w:val="000080"/>
      <w:u w:val="single"/>
    </w:rPr>
  </w:style>
  <w:style w:styleId="Style_9_ch" w:type="character">
    <w:name w:val="Hyperlink"/>
    <w:link w:val="Style_9"/>
    <w:rPr>
      <w:color w:val="000080"/>
      <w:u w:val="single"/>
    </w:rPr>
  </w:style>
  <w:style w:styleId="Style_128" w:type="paragraph">
    <w:name w:val="Footnote"/>
    <w:link w:val="Style_128_ch"/>
    <w:pPr>
      <w:ind w:firstLine="851" w:left="0"/>
      <w:jc w:val="both"/>
    </w:pPr>
    <w:rPr>
      <w:rFonts w:ascii="XO Thames" w:hAnsi="XO Thames"/>
      <w:sz w:val="22"/>
    </w:rPr>
  </w:style>
  <w:style w:styleId="Style_128_ch" w:type="character">
    <w:name w:val="Footnote"/>
    <w:link w:val="Style_128"/>
    <w:rPr>
      <w:rFonts w:ascii="XO Thames" w:hAnsi="XO Thames"/>
      <w:sz w:val="22"/>
    </w:rPr>
  </w:style>
  <w:style w:styleId="Style_129" w:type="paragraph">
    <w:name w:val="WW8Num11z3"/>
    <w:link w:val="Style_129_ch"/>
  </w:style>
  <w:style w:styleId="Style_129_ch" w:type="character">
    <w:name w:val="WW8Num11z3"/>
    <w:link w:val="Style_129"/>
  </w:style>
  <w:style w:styleId="Style_130" w:type="paragraph">
    <w:name w:val="toc 1"/>
    <w:next w:val="Style_11"/>
    <w:link w:val="Style_1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0_ch" w:type="character">
    <w:name w:val="toc 1"/>
    <w:link w:val="Style_130"/>
    <w:rPr>
      <w:rFonts w:ascii="XO Thames" w:hAnsi="XO Thames"/>
      <w:b w:val="1"/>
      <w:sz w:val="28"/>
    </w:rPr>
  </w:style>
  <w:style w:styleId="Style_131" w:type="paragraph">
    <w:name w:val="WW8Num26z0"/>
    <w:link w:val="Style_131_ch"/>
    <w:rPr>
      <w:rFonts w:ascii="Symbol" w:hAnsi="Symbol"/>
    </w:rPr>
  </w:style>
  <w:style w:styleId="Style_131_ch" w:type="character">
    <w:name w:val="WW8Num26z0"/>
    <w:link w:val="Style_131"/>
    <w:rPr>
      <w:rFonts w:ascii="Symbol" w:hAnsi="Symbol"/>
    </w:rPr>
  </w:style>
  <w:style w:styleId="Style_132" w:type="paragraph">
    <w:name w:val="WW8Num18z7"/>
    <w:link w:val="Style_132_ch"/>
  </w:style>
  <w:style w:styleId="Style_132_ch" w:type="character">
    <w:name w:val="WW8Num18z7"/>
    <w:link w:val="Style_132"/>
  </w:style>
  <w:style w:styleId="Style_133" w:type="paragraph">
    <w:name w:val="WW8Num31z1"/>
    <w:link w:val="Style_133_ch"/>
    <w:rPr>
      <w:rFonts w:ascii="Courier New" w:hAnsi="Courier New"/>
    </w:rPr>
  </w:style>
  <w:style w:styleId="Style_133_ch" w:type="character">
    <w:name w:val="WW8Num31z1"/>
    <w:link w:val="Style_133"/>
    <w:rPr>
      <w:rFonts w:ascii="Courier New" w:hAnsi="Courier New"/>
    </w:rPr>
  </w:style>
  <w:style w:styleId="Style_134" w:type="paragraph">
    <w:name w:val="WW8Num12z8"/>
    <w:link w:val="Style_134_ch"/>
  </w:style>
  <w:style w:styleId="Style_134_ch" w:type="character">
    <w:name w:val="WW8Num12z8"/>
    <w:link w:val="Style_134"/>
  </w:style>
  <w:style w:styleId="Style_135" w:type="paragraph">
    <w:name w:val="WW8Num5z8"/>
    <w:link w:val="Style_135_ch"/>
  </w:style>
  <w:style w:styleId="Style_135_ch" w:type="character">
    <w:name w:val="WW8Num5z8"/>
    <w:link w:val="Style_135"/>
  </w:style>
  <w:style w:styleId="Style_136" w:type="paragraph">
    <w:name w:val="WW8Num6z0"/>
    <w:link w:val="Style_136_ch"/>
    <w:rPr>
      <w:rFonts w:ascii="Symbol" w:hAnsi="Symbol"/>
      <w:spacing w:val="-3"/>
    </w:rPr>
  </w:style>
  <w:style w:styleId="Style_136_ch" w:type="character">
    <w:name w:val="WW8Num6z0"/>
    <w:link w:val="Style_136"/>
    <w:rPr>
      <w:rFonts w:ascii="Symbol" w:hAnsi="Symbol"/>
      <w:spacing w:val="-3"/>
    </w:rPr>
  </w:style>
  <w:style w:styleId="Style_137" w:type="paragraph">
    <w:name w:val="Header and Footer"/>
    <w:link w:val="Style_137_ch"/>
    <w:pPr>
      <w:spacing w:line="240" w:lineRule="auto"/>
      <w:ind/>
      <w:jc w:val="both"/>
    </w:pPr>
    <w:rPr>
      <w:rFonts w:ascii="XO Thames" w:hAnsi="XO Thames"/>
      <w:sz w:val="20"/>
    </w:rPr>
  </w:style>
  <w:style w:styleId="Style_137_ch" w:type="character">
    <w:name w:val="Header and Footer"/>
    <w:link w:val="Style_137"/>
    <w:rPr>
      <w:rFonts w:ascii="XO Thames" w:hAnsi="XO Thames"/>
      <w:sz w:val="20"/>
    </w:rPr>
  </w:style>
  <w:style w:styleId="Style_138" w:type="paragraph">
    <w:name w:val="WW8Num16z8"/>
    <w:link w:val="Style_138_ch"/>
  </w:style>
  <w:style w:styleId="Style_138_ch" w:type="character">
    <w:name w:val="WW8Num16z8"/>
    <w:link w:val="Style_138"/>
  </w:style>
  <w:style w:styleId="Style_139" w:type="paragraph">
    <w:name w:val="WW8Num1z7"/>
    <w:link w:val="Style_139_ch"/>
  </w:style>
  <w:style w:styleId="Style_139_ch" w:type="character">
    <w:name w:val="WW8Num1z7"/>
    <w:link w:val="Style_139"/>
  </w:style>
  <w:style w:styleId="Style_140" w:type="paragraph">
    <w:name w:val="WW8Num3z0"/>
    <w:link w:val="Style_140_ch"/>
  </w:style>
  <w:style w:styleId="Style_140_ch" w:type="character">
    <w:name w:val="WW8Num3z0"/>
    <w:link w:val="Style_140"/>
  </w:style>
  <w:style w:styleId="Style_141" w:type="paragraph">
    <w:name w:val="WW8Num16z7"/>
    <w:link w:val="Style_141_ch"/>
  </w:style>
  <w:style w:styleId="Style_141_ch" w:type="character">
    <w:name w:val="WW8Num16z7"/>
    <w:link w:val="Style_141"/>
  </w:style>
  <w:style w:styleId="Style_142" w:type="paragraph">
    <w:name w:val="WW8Num24z1"/>
    <w:link w:val="Style_142_ch"/>
  </w:style>
  <w:style w:styleId="Style_142_ch" w:type="character">
    <w:name w:val="WW8Num24z1"/>
    <w:link w:val="Style_142"/>
  </w:style>
  <w:style w:styleId="Style_143" w:type="paragraph">
    <w:name w:val="WW8Num13z0"/>
    <w:link w:val="Style_143_ch"/>
    <w:rPr>
      <w:rFonts w:ascii="Times New Roman" w:hAnsi="Times New Roman"/>
    </w:rPr>
  </w:style>
  <w:style w:styleId="Style_143_ch" w:type="character">
    <w:name w:val="WW8Num13z0"/>
    <w:link w:val="Style_143"/>
    <w:rPr>
      <w:rFonts w:ascii="Times New Roman" w:hAnsi="Times New Roman"/>
    </w:rPr>
  </w:style>
  <w:style w:styleId="Style_144" w:type="paragraph">
    <w:name w:val="WW8Num5z7"/>
    <w:link w:val="Style_144_ch"/>
  </w:style>
  <w:style w:styleId="Style_144_ch" w:type="character">
    <w:name w:val="WW8Num5z7"/>
    <w:link w:val="Style_144"/>
  </w:style>
  <w:style w:styleId="Style_145" w:type="paragraph">
    <w:name w:val="WW8Num24z6"/>
    <w:link w:val="Style_145_ch"/>
  </w:style>
  <w:style w:styleId="Style_145_ch" w:type="character">
    <w:name w:val="WW8Num24z6"/>
    <w:link w:val="Style_145"/>
  </w:style>
  <w:style w:styleId="Style_146" w:type="paragraph">
    <w:name w:val="WW8Num5z6"/>
    <w:link w:val="Style_146_ch"/>
  </w:style>
  <w:style w:styleId="Style_146_ch" w:type="character">
    <w:name w:val="WW8Num5z6"/>
    <w:link w:val="Style_146"/>
  </w:style>
  <w:style w:styleId="Style_147" w:type="paragraph">
    <w:name w:val="toc 9"/>
    <w:next w:val="Style_11"/>
    <w:link w:val="Style_1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7_ch" w:type="character">
    <w:name w:val="toc 9"/>
    <w:link w:val="Style_147"/>
    <w:rPr>
      <w:rFonts w:ascii="XO Thames" w:hAnsi="XO Thames"/>
      <w:sz w:val="28"/>
    </w:rPr>
  </w:style>
  <w:style w:styleId="Style_148" w:type="paragraph">
    <w:name w:val="WW8Num7z0"/>
    <w:link w:val="Style_148_ch"/>
    <w:rPr>
      <w:rFonts w:ascii="Symbol" w:hAnsi="Symbol"/>
    </w:rPr>
  </w:style>
  <w:style w:styleId="Style_148_ch" w:type="character">
    <w:name w:val="WW8Num7z0"/>
    <w:link w:val="Style_148"/>
    <w:rPr>
      <w:rFonts w:ascii="Symbol" w:hAnsi="Symbol"/>
    </w:rPr>
  </w:style>
  <w:style w:styleId="Style_149" w:type="paragraph">
    <w:name w:val="WW8Num17z5"/>
    <w:link w:val="Style_149_ch"/>
  </w:style>
  <w:style w:styleId="Style_149_ch" w:type="character">
    <w:name w:val="WW8Num17z5"/>
    <w:link w:val="Style_149"/>
  </w:style>
  <w:style w:styleId="Style_150" w:type="paragraph">
    <w:name w:val="WW8Num20z1"/>
    <w:link w:val="Style_150_ch"/>
  </w:style>
  <w:style w:styleId="Style_150_ch" w:type="character">
    <w:name w:val="WW8Num20z1"/>
    <w:link w:val="Style_150"/>
  </w:style>
  <w:style w:styleId="Style_151" w:type="paragraph">
    <w:name w:val="WW8Num19z1"/>
    <w:link w:val="Style_151_ch"/>
    <w:rPr>
      <w:rFonts w:ascii="Courier New" w:hAnsi="Courier New"/>
    </w:rPr>
  </w:style>
  <w:style w:styleId="Style_151_ch" w:type="character">
    <w:name w:val="WW8Num19z1"/>
    <w:link w:val="Style_151"/>
    <w:rPr>
      <w:rFonts w:ascii="Courier New" w:hAnsi="Courier New"/>
    </w:rPr>
  </w:style>
  <w:style w:styleId="Style_152" w:type="paragraph">
    <w:name w:val="WW8Num12z5"/>
    <w:link w:val="Style_152_ch"/>
  </w:style>
  <w:style w:styleId="Style_152_ch" w:type="character">
    <w:name w:val="WW8Num12z5"/>
    <w:link w:val="Style_152"/>
  </w:style>
  <w:style w:styleId="Style_153" w:type="paragraph">
    <w:name w:val="WW8Num18z3"/>
    <w:link w:val="Style_153_ch"/>
  </w:style>
  <w:style w:styleId="Style_153_ch" w:type="character">
    <w:name w:val="WW8Num18z3"/>
    <w:link w:val="Style_153"/>
  </w:style>
  <w:style w:styleId="Style_154" w:type="paragraph">
    <w:name w:val="WW8Num11z6"/>
    <w:link w:val="Style_154_ch"/>
  </w:style>
  <w:style w:styleId="Style_154_ch" w:type="character">
    <w:name w:val="WW8Num11z6"/>
    <w:link w:val="Style_154"/>
  </w:style>
  <w:style w:styleId="Style_155" w:type="paragraph">
    <w:name w:val="Содержимое врезки"/>
    <w:basedOn w:val="Style_6"/>
    <w:link w:val="Style_155_ch"/>
  </w:style>
  <w:style w:styleId="Style_155_ch" w:type="character">
    <w:name w:val="Содержимое врезки"/>
    <w:basedOn w:val="Style_6_ch"/>
    <w:link w:val="Style_155"/>
  </w:style>
  <w:style w:styleId="Style_156" w:type="paragraph">
    <w:name w:val="WW8Num20z8"/>
    <w:link w:val="Style_156_ch"/>
  </w:style>
  <w:style w:styleId="Style_156_ch" w:type="character">
    <w:name w:val="WW8Num20z8"/>
    <w:link w:val="Style_156"/>
  </w:style>
  <w:style w:styleId="Style_6" w:type="paragraph">
    <w:name w:val="Body Text"/>
    <w:basedOn w:val="Style_11"/>
    <w:link w:val="Style_6_ch"/>
    <w:pPr>
      <w:spacing w:after="120" w:before="0"/>
      <w:ind/>
    </w:pPr>
  </w:style>
  <w:style w:styleId="Style_6_ch" w:type="character">
    <w:name w:val="Body Text"/>
    <w:basedOn w:val="Style_11_ch"/>
    <w:link w:val="Style_6"/>
  </w:style>
  <w:style w:styleId="Style_157" w:type="paragraph">
    <w:name w:val="WW8Num11z5"/>
    <w:link w:val="Style_157_ch"/>
  </w:style>
  <w:style w:styleId="Style_157_ch" w:type="character">
    <w:name w:val="WW8Num11z5"/>
    <w:link w:val="Style_157"/>
  </w:style>
  <w:style w:styleId="Style_158" w:type="paragraph">
    <w:name w:val="Default Paragraph Font"/>
    <w:link w:val="Style_158_ch"/>
  </w:style>
  <w:style w:styleId="Style_158_ch" w:type="character">
    <w:name w:val="Default Paragraph Font"/>
    <w:link w:val="Style_158"/>
  </w:style>
  <w:style w:styleId="Style_5" w:type="paragraph">
    <w:name w:val="consplusnormal"/>
    <w:basedOn w:val="Style_11"/>
    <w:link w:val="Style_5_ch"/>
    <w:pPr>
      <w:spacing w:after="280" w:before="280"/>
      <w:ind/>
    </w:pPr>
  </w:style>
  <w:style w:styleId="Style_5_ch" w:type="character">
    <w:name w:val="consplusnormal"/>
    <w:basedOn w:val="Style_11_ch"/>
    <w:link w:val="Style_5"/>
  </w:style>
  <w:style w:styleId="Style_159" w:type="paragraph">
    <w:name w:val="WW8Num2z6"/>
    <w:link w:val="Style_159_ch"/>
  </w:style>
  <w:style w:styleId="Style_159_ch" w:type="character">
    <w:name w:val="WW8Num2z6"/>
    <w:link w:val="Style_159"/>
  </w:style>
  <w:style w:styleId="Style_160" w:type="paragraph">
    <w:name w:val="WW8Num7z2"/>
    <w:link w:val="Style_160_ch"/>
    <w:rPr>
      <w:rFonts w:ascii="Wingdings" w:hAnsi="Wingdings"/>
    </w:rPr>
  </w:style>
  <w:style w:styleId="Style_160_ch" w:type="character">
    <w:name w:val="WW8Num7z2"/>
    <w:link w:val="Style_160"/>
    <w:rPr>
      <w:rFonts w:ascii="Wingdings" w:hAnsi="Wingdings"/>
    </w:rPr>
  </w:style>
  <w:style w:styleId="Style_161" w:type="paragraph">
    <w:name w:val="WW8Num12z0"/>
    <w:link w:val="Style_161_ch"/>
  </w:style>
  <w:style w:styleId="Style_161_ch" w:type="character">
    <w:name w:val="WW8Num12z0"/>
    <w:link w:val="Style_161"/>
  </w:style>
  <w:style w:styleId="Style_162" w:type="paragraph">
    <w:name w:val="WW8Num17z3"/>
    <w:link w:val="Style_162_ch"/>
  </w:style>
  <w:style w:styleId="Style_162_ch" w:type="character">
    <w:name w:val="WW8Num17z3"/>
    <w:link w:val="Style_162"/>
  </w:style>
  <w:style w:styleId="Style_163" w:type="paragraph">
    <w:name w:val="toc 8"/>
    <w:next w:val="Style_11"/>
    <w:link w:val="Style_16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3_ch" w:type="character">
    <w:name w:val="toc 8"/>
    <w:link w:val="Style_163"/>
    <w:rPr>
      <w:rFonts w:ascii="XO Thames" w:hAnsi="XO Thames"/>
      <w:sz w:val="28"/>
    </w:rPr>
  </w:style>
  <w:style w:styleId="Style_164" w:type="paragraph">
    <w:name w:val="WW8Num30z2"/>
    <w:link w:val="Style_164_ch"/>
    <w:rPr>
      <w:rFonts w:ascii="Wingdings" w:hAnsi="Wingdings"/>
    </w:rPr>
  </w:style>
  <w:style w:styleId="Style_164_ch" w:type="character">
    <w:name w:val="WW8Num30z2"/>
    <w:link w:val="Style_164"/>
    <w:rPr>
      <w:rFonts w:ascii="Wingdings" w:hAnsi="Wingdings"/>
    </w:rPr>
  </w:style>
  <w:style w:styleId="Style_165" w:type="paragraph">
    <w:name w:val="WW8Num20z2"/>
    <w:link w:val="Style_165_ch"/>
  </w:style>
  <w:style w:styleId="Style_165_ch" w:type="character">
    <w:name w:val="WW8Num20z2"/>
    <w:link w:val="Style_165"/>
  </w:style>
  <w:style w:styleId="Style_166" w:type="paragraph">
    <w:name w:val="WW8Num4z0"/>
    <w:link w:val="Style_166_ch"/>
    <w:rPr>
      <w:rFonts w:ascii="Symbol" w:hAnsi="Symbol"/>
    </w:rPr>
  </w:style>
  <w:style w:styleId="Style_166_ch" w:type="character">
    <w:name w:val="WW8Num4z0"/>
    <w:link w:val="Style_166"/>
    <w:rPr>
      <w:rFonts w:ascii="Symbol" w:hAnsi="Symbol"/>
    </w:rPr>
  </w:style>
  <w:style w:styleId="Style_167" w:type="paragraph">
    <w:name w:val="WW8Num15z1"/>
    <w:link w:val="Style_167_ch"/>
    <w:rPr>
      <w:rFonts w:ascii="Courier New" w:hAnsi="Courier New"/>
    </w:rPr>
  </w:style>
  <w:style w:styleId="Style_167_ch" w:type="character">
    <w:name w:val="WW8Num15z1"/>
    <w:link w:val="Style_167"/>
    <w:rPr>
      <w:rFonts w:ascii="Courier New" w:hAnsi="Courier New"/>
    </w:rPr>
  </w:style>
  <w:style w:styleId="Style_168" w:type="paragraph">
    <w:name w:val="Знак Знак Знак Знак"/>
    <w:basedOn w:val="Style_11"/>
    <w:link w:val="Style_168_ch"/>
    <w:pPr>
      <w:spacing w:after="160" w:before="0" w:line="240" w:lineRule="exact"/>
      <w:ind/>
    </w:pPr>
    <w:rPr>
      <w:rFonts w:ascii="Verdana" w:hAnsi="Verdana"/>
      <w:sz w:val="20"/>
    </w:rPr>
  </w:style>
  <w:style w:styleId="Style_168_ch" w:type="character">
    <w:name w:val="Знак Знак Знак Знак"/>
    <w:basedOn w:val="Style_11_ch"/>
    <w:link w:val="Style_168"/>
    <w:rPr>
      <w:rFonts w:ascii="Verdana" w:hAnsi="Verdana"/>
      <w:sz w:val="20"/>
    </w:rPr>
  </w:style>
  <w:style w:styleId="Style_169" w:type="paragraph">
    <w:name w:val="WW8Num12z3"/>
    <w:link w:val="Style_169_ch"/>
  </w:style>
  <w:style w:styleId="Style_169_ch" w:type="character">
    <w:name w:val="WW8Num12z3"/>
    <w:link w:val="Style_169"/>
  </w:style>
  <w:style w:styleId="Style_170" w:type="paragraph">
    <w:name w:val="WW8Num23z0"/>
    <w:link w:val="Style_170_ch"/>
    <w:rPr>
      <w:rFonts w:ascii="Symbol" w:hAnsi="Symbol"/>
    </w:rPr>
  </w:style>
  <w:style w:styleId="Style_170_ch" w:type="character">
    <w:name w:val="WW8Num23z0"/>
    <w:link w:val="Style_170"/>
    <w:rPr>
      <w:rFonts w:ascii="Symbol" w:hAnsi="Symbol"/>
    </w:rPr>
  </w:style>
  <w:style w:styleId="Style_171" w:type="paragraph">
    <w:name w:val="WW8Num28z0"/>
    <w:link w:val="Style_171_ch"/>
    <w:rPr>
      <w:rFonts w:ascii="Symbol" w:hAnsi="Symbol"/>
    </w:rPr>
  </w:style>
  <w:style w:styleId="Style_171_ch" w:type="character">
    <w:name w:val="WW8Num28z0"/>
    <w:link w:val="Style_171"/>
    <w:rPr>
      <w:rFonts w:ascii="Symbol" w:hAnsi="Symbol"/>
    </w:rPr>
  </w:style>
  <w:style w:styleId="Style_172" w:type="paragraph">
    <w:name w:val="WW8Num14z1"/>
    <w:link w:val="Style_172_ch"/>
    <w:rPr>
      <w:rFonts w:ascii="Courier New" w:hAnsi="Courier New"/>
    </w:rPr>
  </w:style>
  <w:style w:styleId="Style_172_ch" w:type="character">
    <w:name w:val="WW8Num14z1"/>
    <w:link w:val="Style_172"/>
    <w:rPr>
      <w:rFonts w:ascii="Courier New" w:hAnsi="Courier New"/>
    </w:rPr>
  </w:style>
  <w:style w:styleId="Style_173" w:type="paragraph">
    <w:name w:val="toc 5"/>
    <w:next w:val="Style_11"/>
    <w:link w:val="Style_17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3_ch" w:type="character">
    <w:name w:val="toc 5"/>
    <w:link w:val="Style_173"/>
    <w:rPr>
      <w:rFonts w:ascii="XO Thames" w:hAnsi="XO Thames"/>
      <w:sz w:val="28"/>
    </w:rPr>
  </w:style>
  <w:style w:styleId="Style_174" w:type="paragraph">
    <w:name w:val="Прижатый влево"/>
    <w:basedOn w:val="Style_11"/>
    <w:next w:val="Style_11"/>
    <w:link w:val="Style_174_ch"/>
    <w:rPr>
      <w:rFonts w:ascii="Arial" w:hAnsi="Arial"/>
    </w:rPr>
  </w:style>
  <w:style w:styleId="Style_174_ch" w:type="character">
    <w:name w:val="Прижатый влево"/>
    <w:basedOn w:val="Style_11_ch"/>
    <w:link w:val="Style_174"/>
    <w:rPr>
      <w:rFonts w:ascii="Arial" w:hAnsi="Arial"/>
    </w:rPr>
  </w:style>
  <w:style w:styleId="Style_175" w:type="paragraph">
    <w:name w:val="WW8Num2z0"/>
    <w:link w:val="Style_175_ch"/>
  </w:style>
  <w:style w:styleId="Style_175_ch" w:type="character">
    <w:name w:val="WW8Num2z0"/>
    <w:link w:val="Style_175"/>
  </w:style>
  <w:style w:styleId="Style_176" w:type="paragraph">
    <w:name w:val="WW8Num25z6"/>
    <w:link w:val="Style_176_ch"/>
  </w:style>
  <w:style w:styleId="Style_176_ch" w:type="character">
    <w:name w:val="WW8Num25z6"/>
    <w:link w:val="Style_176"/>
  </w:style>
  <w:style w:styleId="Style_177" w:type="paragraph">
    <w:name w:val="WW8Num10z1"/>
    <w:link w:val="Style_177_ch"/>
    <w:rPr>
      <w:rFonts w:ascii="Courier New" w:hAnsi="Courier New"/>
    </w:rPr>
  </w:style>
  <w:style w:styleId="Style_177_ch" w:type="character">
    <w:name w:val="WW8Num10z1"/>
    <w:link w:val="Style_177"/>
    <w:rPr>
      <w:rFonts w:ascii="Courier New" w:hAnsi="Courier New"/>
    </w:rPr>
  </w:style>
  <w:style w:styleId="Style_68" w:type="paragraph">
    <w:name w:val="Содержимое таблицы"/>
    <w:basedOn w:val="Style_11"/>
    <w:link w:val="Style_68_ch"/>
  </w:style>
  <w:style w:styleId="Style_68_ch" w:type="character">
    <w:name w:val="Содержимое таблицы"/>
    <w:basedOn w:val="Style_11_ch"/>
    <w:link w:val="Style_68"/>
  </w:style>
  <w:style w:styleId="Style_178" w:type="paragraph">
    <w:name w:val="WW8Num22z1"/>
    <w:link w:val="Style_178_ch"/>
    <w:rPr>
      <w:rFonts w:ascii="Courier New" w:hAnsi="Courier New"/>
    </w:rPr>
  </w:style>
  <w:style w:styleId="Style_178_ch" w:type="character">
    <w:name w:val="WW8Num22z1"/>
    <w:link w:val="Style_178"/>
    <w:rPr>
      <w:rFonts w:ascii="Courier New" w:hAnsi="Courier New"/>
    </w:rPr>
  </w:style>
  <w:style w:styleId="Style_179" w:type="paragraph">
    <w:name w:val="WW8Num17z1"/>
    <w:link w:val="Style_179_ch"/>
  </w:style>
  <w:style w:styleId="Style_179_ch" w:type="character">
    <w:name w:val="WW8Num17z1"/>
    <w:link w:val="Style_179"/>
  </w:style>
  <w:style w:styleId="Style_180" w:type="paragraph">
    <w:name w:val="WW8Num22z0"/>
    <w:link w:val="Style_180_ch"/>
    <w:rPr>
      <w:rFonts w:ascii="Symbol" w:hAnsi="Symbol"/>
    </w:rPr>
  </w:style>
  <w:style w:styleId="Style_180_ch" w:type="character">
    <w:name w:val="WW8Num22z0"/>
    <w:link w:val="Style_180"/>
    <w:rPr>
      <w:rFonts w:ascii="Symbol" w:hAnsi="Symbol"/>
    </w:rPr>
  </w:style>
  <w:style w:styleId="Style_181" w:type="paragraph">
    <w:name w:val="WW8Num5z1"/>
    <w:link w:val="Style_181_ch"/>
  </w:style>
  <w:style w:styleId="Style_181_ch" w:type="character">
    <w:name w:val="WW8Num5z1"/>
    <w:link w:val="Style_181"/>
  </w:style>
  <w:style w:styleId="Style_182" w:type="paragraph">
    <w:name w:val="WW8Num12z1"/>
    <w:link w:val="Style_182_ch"/>
  </w:style>
  <w:style w:styleId="Style_182_ch" w:type="character">
    <w:name w:val="WW8Num12z1"/>
    <w:link w:val="Style_182"/>
  </w:style>
  <w:style w:styleId="Style_183" w:type="paragraph">
    <w:name w:val="Без интервала"/>
    <w:link w:val="Style_183_ch"/>
    <w:pPr>
      <w:widowControl w:val="1"/>
      <w:ind/>
    </w:pPr>
    <w:rPr>
      <w:rFonts w:ascii="Calibri" w:hAnsi="Calibri"/>
      <w:color w:val="000000"/>
      <w:sz w:val="22"/>
    </w:rPr>
  </w:style>
  <w:style w:styleId="Style_183_ch" w:type="character">
    <w:name w:val="Без интервала"/>
    <w:link w:val="Style_183"/>
    <w:rPr>
      <w:rFonts w:ascii="Calibri" w:hAnsi="Calibri"/>
      <w:color w:val="000000"/>
      <w:sz w:val="22"/>
    </w:rPr>
  </w:style>
  <w:style w:styleId="Style_184" w:type="paragraph">
    <w:name w:val="WW8Num8z4"/>
    <w:link w:val="Style_184_ch"/>
    <w:rPr>
      <w:rFonts w:ascii="Courier New" w:hAnsi="Courier New"/>
    </w:rPr>
  </w:style>
  <w:style w:styleId="Style_184_ch" w:type="character">
    <w:name w:val="WW8Num8z4"/>
    <w:link w:val="Style_184"/>
    <w:rPr>
      <w:rFonts w:ascii="Courier New" w:hAnsi="Courier New"/>
    </w:rPr>
  </w:style>
  <w:style w:styleId="Style_185" w:type="paragraph">
    <w:name w:val="Subtitle"/>
    <w:basedOn w:val="Style_105"/>
    <w:next w:val="Style_6"/>
    <w:link w:val="Style_185_ch"/>
    <w:uiPriority w:val="11"/>
    <w:qFormat/>
    <w:pPr>
      <w:ind/>
      <w:jc w:val="center"/>
    </w:pPr>
    <w:rPr>
      <w:i w:val="1"/>
      <w:sz w:val="28"/>
    </w:rPr>
  </w:style>
  <w:style w:styleId="Style_185_ch" w:type="character">
    <w:name w:val="Subtitle"/>
    <w:basedOn w:val="Style_105_ch"/>
    <w:link w:val="Style_185"/>
    <w:rPr>
      <w:i w:val="1"/>
      <w:sz w:val="28"/>
    </w:rPr>
  </w:style>
  <w:style w:styleId="Style_8" w:type="paragraph">
    <w:name w:val="Default"/>
    <w:link w:val="Style_8_ch"/>
    <w:pPr>
      <w:widowControl w:val="1"/>
      <w:ind/>
    </w:pPr>
    <w:rPr>
      <w:rFonts w:ascii="Times New Roman" w:hAnsi="Times New Roman"/>
      <w:color w:val="000000"/>
      <w:sz w:val="24"/>
    </w:rPr>
  </w:style>
  <w:style w:styleId="Style_8_ch" w:type="character">
    <w:name w:val="Default"/>
    <w:link w:val="Style_8"/>
    <w:rPr>
      <w:rFonts w:ascii="Times New Roman" w:hAnsi="Times New Roman"/>
      <w:color w:val="000000"/>
      <w:sz w:val="24"/>
    </w:rPr>
  </w:style>
  <w:style w:styleId="Style_186" w:type="paragraph">
    <w:name w:val="WW8Num1z5"/>
    <w:link w:val="Style_186_ch"/>
  </w:style>
  <w:style w:styleId="Style_186_ch" w:type="character">
    <w:name w:val="WW8Num1z5"/>
    <w:link w:val="Style_186"/>
  </w:style>
  <w:style w:styleId="Style_187" w:type="paragraph">
    <w:name w:val="WW8Num3z3"/>
    <w:link w:val="Style_187_ch"/>
    <w:rPr>
      <w:rFonts w:ascii="Symbol" w:hAnsi="Symbol"/>
    </w:rPr>
  </w:style>
  <w:style w:styleId="Style_187_ch" w:type="character">
    <w:name w:val="WW8Num3z3"/>
    <w:link w:val="Style_187"/>
    <w:rPr>
      <w:rFonts w:ascii="Symbol" w:hAnsi="Symbol"/>
    </w:rPr>
  </w:style>
  <w:style w:styleId="Style_2" w:type="paragraph">
    <w:name w:val="footer"/>
    <w:basedOn w:val="Style_11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1_ch"/>
    <w:link w:val="Style_2"/>
  </w:style>
  <w:style w:styleId="Style_188" w:type="paragraph">
    <w:name w:val="WW8Num17z2"/>
    <w:link w:val="Style_188_ch"/>
  </w:style>
  <w:style w:styleId="Style_188_ch" w:type="character">
    <w:name w:val="WW8Num17z2"/>
    <w:link w:val="Style_188"/>
  </w:style>
  <w:style w:styleId="Style_10" w:type="paragraph">
    <w:name w:val="Title"/>
    <w:basedOn w:val="Style_11"/>
    <w:next w:val="Style_185"/>
    <w:link w:val="Style_10_ch"/>
    <w:uiPriority w:val="10"/>
    <w:qFormat/>
    <w:pPr>
      <w:ind/>
      <w:jc w:val="center"/>
    </w:pPr>
    <w:rPr>
      <w:sz w:val="28"/>
    </w:rPr>
  </w:style>
  <w:style w:styleId="Style_10_ch" w:type="character">
    <w:name w:val="Title"/>
    <w:basedOn w:val="Style_11_ch"/>
    <w:link w:val="Style_10"/>
    <w:rPr>
      <w:sz w:val="28"/>
    </w:rPr>
  </w:style>
  <w:style w:styleId="Style_189" w:type="paragraph">
    <w:name w:val="heading 4"/>
    <w:next w:val="Style_11"/>
    <w:link w:val="Style_18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89_ch" w:type="character">
    <w:name w:val="heading 4"/>
    <w:link w:val="Style_189"/>
    <w:rPr>
      <w:rFonts w:ascii="XO Thames" w:hAnsi="XO Thames"/>
      <w:b w:val="1"/>
      <w:sz w:val="24"/>
    </w:rPr>
  </w:style>
  <w:style w:styleId="Style_190" w:type="paragraph">
    <w:name w:val="WW8Num11z0"/>
    <w:link w:val="Style_190_ch"/>
  </w:style>
  <w:style w:styleId="Style_190_ch" w:type="character">
    <w:name w:val="WW8Num11z0"/>
    <w:link w:val="Style_190"/>
  </w:style>
  <w:style w:styleId="Style_191" w:type="paragraph">
    <w:name w:val="WW8Num1z1"/>
    <w:link w:val="Style_191_ch"/>
  </w:style>
  <w:style w:styleId="Style_191_ch" w:type="character">
    <w:name w:val="WW8Num1z1"/>
    <w:link w:val="Style_191"/>
  </w:style>
  <w:style w:styleId="Style_192" w:type="paragraph">
    <w:name w:val="WW8Num27z1"/>
    <w:link w:val="Style_192_ch"/>
    <w:rPr>
      <w:rFonts w:ascii="Courier New" w:hAnsi="Courier New"/>
    </w:rPr>
  </w:style>
  <w:style w:styleId="Style_192_ch" w:type="character">
    <w:name w:val="WW8Num27z1"/>
    <w:link w:val="Style_192"/>
    <w:rPr>
      <w:rFonts w:ascii="Courier New" w:hAnsi="Courier New"/>
    </w:rPr>
  </w:style>
  <w:style w:styleId="Style_193" w:type="paragraph">
    <w:name w:val="WW8Num18z4"/>
    <w:link w:val="Style_193_ch"/>
  </w:style>
  <w:style w:styleId="Style_193_ch" w:type="character">
    <w:name w:val="WW8Num18z4"/>
    <w:link w:val="Style_193"/>
  </w:style>
  <w:style w:styleId="Style_194" w:type="paragraph">
    <w:name w:val="WW8Num29z0"/>
    <w:link w:val="Style_194_ch"/>
    <w:rPr>
      <w:rFonts w:ascii="Times New Roman" w:hAnsi="Times New Roman"/>
      <w:b w:val="0"/>
      <w:i w:val="0"/>
      <w:strike w:val="0"/>
      <w:color w:val="000000"/>
      <w:sz w:val="30"/>
      <w:u w:color="000000" w:val="none"/>
    </w:rPr>
  </w:style>
  <w:style w:styleId="Style_194_ch" w:type="character">
    <w:name w:val="WW8Num29z0"/>
    <w:link w:val="Style_194"/>
    <w:rPr>
      <w:rFonts w:ascii="Times New Roman" w:hAnsi="Times New Roman"/>
      <w:b w:val="0"/>
      <w:i w:val="0"/>
      <w:strike w:val="0"/>
      <w:color w:val="000000"/>
      <w:sz w:val="30"/>
      <w:u w:color="000000" w:val="none"/>
    </w:rPr>
  </w:style>
  <w:style w:styleId="Style_195" w:type="paragraph">
    <w:name w:val="WW8Num20z6"/>
    <w:link w:val="Style_195_ch"/>
  </w:style>
  <w:style w:styleId="Style_195_ch" w:type="character">
    <w:name w:val="WW8Num20z6"/>
    <w:link w:val="Style_195"/>
  </w:style>
  <w:style w:styleId="Style_196" w:type="paragraph">
    <w:name w:val="WW8Num25z7"/>
    <w:link w:val="Style_196_ch"/>
  </w:style>
  <w:style w:styleId="Style_196_ch" w:type="character">
    <w:name w:val="WW8Num25z7"/>
    <w:link w:val="Style_196"/>
  </w:style>
  <w:style w:styleId="Style_197" w:type="paragraph">
    <w:name w:val="WW8Num9z2"/>
    <w:link w:val="Style_197_ch"/>
    <w:rPr>
      <w:rFonts w:ascii="Wingdings" w:hAnsi="Wingdings"/>
    </w:rPr>
  </w:style>
  <w:style w:styleId="Style_197_ch" w:type="character">
    <w:name w:val="WW8Num9z2"/>
    <w:link w:val="Style_197"/>
    <w:rPr>
      <w:rFonts w:ascii="Wingdings" w:hAnsi="Wingdings"/>
    </w:rPr>
  </w:style>
  <w:style w:styleId="Style_198" w:type="paragraph">
    <w:name w:val="WW8Num18z1"/>
    <w:link w:val="Style_198_ch"/>
  </w:style>
  <w:style w:styleId="Style_198_ch" w:type="character">
    <w:name w:val="WW8Num18z1"/>
    <w:link w:val="Style_198"/>
  </w:style>
  <w:style w:styleId="Style_199" w:type="paragraph">
    <w:name w:val="heading 2"/>
    <w:next w:val="Style_11"/>
    <w:link w:val="Style_19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99_ch" w:type="character">
    <w:name w:val="heading 2"/>
    <w:link w:val="Style_199"/>
    <w:rPr>
      <w:rFonts w:ascii="XO Thames" w:hAnsi="XO Thames"/>
      <w:b w:val="1"/>
      <w:sz w:val="28"/>
    </w:rPr>
  </w:style>
  <w:style w:styleId="Style_200" w:type="paragraph">
    <w:name w:val="WW8Num25z4"/>
    <w:link w:val="Style_200_ch"/>
  </w:style>
  <w:style w:styleId="Style_200_ch" w:type="character">
    <w:name w:val="WW8Num25z4"/>
    <w:link w:val="Style_200"/>
  </w:style>
  <w:style w:styleId="Style_7" w:type="paragraph">
    <w:name w:val="Body Text Indent"/>
    <w:basedOn w:val="Style_11"/>
    <w:link w:val="Style_7_ch"/>
    <w:pPr>
      <w:spacing w:line="360" w:lineRule="auto"/>
      <w:ind w:firstLine="709" w:left="0" w:right="0"/>
      <w:jc w:val="both"/>
    </w:pPr>
  </w:style>
  <w:style w:styleId="Style_7_ch" w:type="character">
    <w:name w:val="Body Text Indent"/>
    <w:basedOn w:val="Style_11_ch"/>
    <w:link w:val="Style_7"/>
  </w:style>
  <w:style w:styleId="Style_201" w:type="paragraph">
    <w:name w:val="WW8Num32z0"/>
    <w:link w:val="Style_201_ch"/>
    <w:rPr>
      <w:rFonts w:ascii="Symbol" w:hAnsi="Symbol"/>
    </w:rPr>
  </w:style>
  <w:style w:styleId="Style_201_ch" w:type="character">
    <w:name w:val="WW8Num32z0"/>
    <w:link w:val="Style_201"/>
    <w:rPr>
      <w:rFonts w:ascii="Symbol" w:hAnsi="Symbol"/>
    </w:rPr>
  </w:style>
  <w:style w:styleId="Style_202" w:type="paragraph">
    <w:name w:val="WW8Num17z4"/>
    <w:link w:val="Style_202_ch"/>
  </w:style>
  <w:style w:styleId="Style_202_ch" w:type="character">
    <w:name w:val="WW8Num17z4"/>
    <w:link w:val="Style_202"/>
  </w:style>
  <w:style w:styleId="Style_203" w:type="paragraph">
    <w:name w:val="WW8Num20z7"/>
    <w:link w:val="Style_203_ch"/>
  </w:style>
  <w:style w:styleId="Style_203_ch" w:type="character">
    <w:name w:val="WW8Num20z7"/>
    <w:link w:val="Style_203"/>
  </w:style>
  <w:style w:styleId="Style_204" w:type="paragraph">
    <w:name w:val="WW8Num12z7"/>
    <w:link w:val="Style_204_ch"/>
  </w:style>
  <w:style w:styleId="Style_204_ch" w:type="character">
    <w:name w:val="WW8Num12z7"/>
    <w:link w:val="Style_204"/>
  </w:style>
  <w:style w:styleId="Style_205" w:type="paragraph">
    <w:name w:val="WW8Num10z2"/>
    <w:link w:val="Style_205_ch"/>
    <w:rPr>
      <w:rFonts w:ascii="Wingdings" w:hAnsi="Wingdings"/>
    </w:rPr>
  </w:style>
  <w:style w:styleId="Style_205_ch" w:type="character">
    <w:name w:val="WW8Num10z2"/>
    <w:link w:val="Style_205"/>
    <w:rPr>
      <w:rFonts w:ascii="Wingdings" w:hAnsi="Wingdings"/>
    </w:rPr>
  </w:style>
  <w:style w:styleId="Style_206" w:type="paragraph">
    <w:name w:val="WW8Num20z4"/>
    <w:link w:val="Style_206_ch"/>
  </w:style>
  <w:style w:styleId="Style_206_ch" w:type="character">
    <w:name w:val="WW8Num20z4"/>
    <w:link w:val="Style_206"/>
  </w:style>
  <w:style w:styleId="Style_207" w:type="paragraph">
    <w:name w:val="WW8Num18z5"/>
    <w:link w:val="Style_207_ch"/>
  </w:style>
  <w:style w:styleId="Style_207_ch" w:type="character">
    <w:name w:val="WW8Num18z5"/>
    <w:link w:val="Style_207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2025-03-19T04:56:16Z</dcterms:modified>
</cp:coreProperties>
</file>